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CC97" w14:textId="4F3D4CD4" w:rsidR="007D1A48" w:rsidRDefault="00C87A73" w:rsidP="00C87A73">
      <w:pPr>
        <w:jc w:val="center"/>
      </w:pPr>
      <w:r>
        <w:t xml:space="preserve">Rotary Club </w:t>
      </w:r>
    </w:p>
    <w:p w14:paraId="44CC03F9" w14:textId="3B452606" w:rsidR="00C87A73" w:rsidRDefault="00C87A73" w:rsidP="00C87A73">
      <w:pPr>
        <w:jc w:val="center"/>
      </w:pPr>
      <w:r>
        <w:t xml:space="preserve">2023 </w:t>
      </w:r>
    </w:p>
    <w:p w14:paraId="6AF63B33" w14:textId="265F9C4F" w:rsidR="00C87A73" w:rsidRPr="00101F40" w:rsidRDefault="00C87A73" w:rsidP="00C87A73">
      <w:pPr>
        <w:jc w:val="center"/>
        <w:rPr>
          <w:b/>
          <w:bCs/>
        </w:rPr>
      </w:pPr>
      <w:r w:rsidRPr="00101F40">
        <w:rPr>
          <w:b/>
          <w:bCs/>
        </w:rPr>
        <w:t>Competitive Community Grant Program</w:t>
      </w:r>
    </w:p>
    <w:p w14:paraId="368B61EC" w14:textId="0526EACF" w:rsidR="00C87A73" w:rsidRPr="00101F40" w:rsidRDefault="00C87A73" w:rsidP="00C87A73">
      <w:pPr>
        <w:jc w:val="center"/>
        <w:rPr>
          <w:b/>
          <w:bCs/>
        </w:rPr>
      </w:pPr>
      <w:r w:rsidRPr="00101F40">
        <w:rPr>
          <w:b/>
          <w:bCs/>
        </w:rPr>
        <w:t>Program Details and Lessons Learned</w:t>
      </w:r>
    </w:p>
    <w:p w14:paraId="50AB2846" w14:textId="60C90701" w:rsidR="00C87A73" w:rsidRDefault="00C87A73" w:rsidP="00C87A73">
      <w:r w:rsidRPr="002C15EF">
        <w:rPr>
          <w:b/>
          <w:bCs/>
        </w:rPr>
        <w:t>Chair:</w:t>
      </w:r>
      <w:r>
        <w:t xml:space="preserve">  Joy Lunsford</w:t>
      </w:r>
    </w:p>
    <w:p w14:paraId="7D987E04" w14:textId="6706E649" w:rsidR="00C87A73" w:rsidRDefault="00C87A73" w:rsidP="00C87A73">
      <w:r w:rsidRPr="002C15EF">
        <w:rPr>
          <w:b/>
          <w:bCs/>
        </w:rPr>
        <w:t>Committee Members:</w:t>
      </w:r>
      <w:r>
        <w:t xml:space="preserve">  Nancy Lyle, Dave Ostrom, Steve Kadlec, Jackie Coan</w:t>
      </w:r>
      <w:r w:rsidR="00B70BA3">
        <w:t>, Jan Levengood</w:t>
      </w:r>
    </w:p>
    <w:p w14:paraId="4941F84C" w14:textId="2631AA06" w:rsidR="00C87A73" w:rsidRDefault="00C87A73" w:rsidP="00C87A73">
      <w:r w:rsidRPr="002C15EF">
        <w:rPr>
          <w:b/>
          <w:bCs/>
        </w:rPr>
        <w:t>Background</w:t>
      </w:r>
      <w:r>
        <w:t>:</w:t>
      </w:r>
    </w:p>
    <w:p w14:paraId="75C7FA19" w14:textId="7999D68B" w:rsidR="00C87A73" w:rsidRDefault="00C87A73" w:rsidP="00C87A73">
      <w:r>
        <w:t xml:space="preserve">The Rotary Club of Moscow conducted its first competitive grant in the spring of 2023.  The Board authorized the expenditure of up to $20,000 </w:t>
      </w:r>
      <w:r w:rsidR="008812FC">
        <w:t xml:space="preserve">from its Fundraising Account </w:t>
      </w:r>
      <w:r>
        <w:t xml:space="preserve">for this effort.  </w:t>
      </w:r>
      <w:r w:rsidR="0098559B">
        <w:t>13</w:t>
      </w:r>
      <w:r>
        <w:t xml:space="preserve"> non-profit </w:t>
      </w:r>
      <w:r w:rsidR="00D9117F">
        <w:t>organizations</w:t>
      </w:r>
      <w:r>
        <w:t xml:space="preserve"> competed for </w:t>
      </w:r>
      <w:r w:rsidR="00D9117F">
        <w:t>funding,</w:t>
      </w:r>
      <w:r>
        <w:t xml:space="preserve"> each up to $5,000 allowed.  Nine were awarded grants.  </w:t>
      </w:r>
      <w:r w:rsidR="00D9117F">
        <w:t>Assuming</w:t>
      </w:r>
      <w:r w:rsidR="00C44368">
        <w:t xml:space="preserve"> the committee members are engaged and attend biweekly meetings, the total effort </w:t>
      </w:r>
      <w:r>
        <w:t>from initial planning to</w:t>
      </w:r>
      <w:r w:rsidR="00C44368">
        <w:t xml:space="preserve"> completion should not take over three months to</w:t>
      </w:r>
      <w:r>
        <w:t xml:space="preserve"> complete.</w:t>
      </w:r>
      <w:r w:rsidR="008812FC">
        <w:t xml:space="preserve">  The </w:t>
      </w:r>
      <w:r w:rsidR="00D9117F">
        <w:t>project</w:t>
      </w:r>
      <w:r w:rsidR="008812FC">
        <w:t xml:space="preserve"> was completed with a Club </w:t>
      </w:r>
      <w:r w:rsidR="00D9117F">
        <w:t xml:space="preserve">meeting </w:t>
      </w:r>
      <w:r w:rsidR="008812FC">
        <w:t xml:space="preserve">program featuring the attendance of all grant recipients and </w:t>
      </w:r>
      <w:r w:rsidR="00D9117F">
        <w:t>a minute</w:t>
      </w:r>
      <w:r w:rsidR="008812FC">
        <w:t xml:space="preserve"> presentation on their use of the grant money.  The program lasted 35 min</w:t>
      </w:r>
      <w:r w:rsidR="00D9117F">
        <w:t xml:space="preserve"> and was an ideal PR effort to show to the local community the generosity of our club’s community service.</w:t>
      </w:r>
    </w:p>
    <w:p w14:paraId="4F7D13B8" w14:textId="225F4EE4" w:rsidR="00C87A73" w:rsidRDefault="00C87A73" w:rsidP="00C87A73">
      <w:r w:rsidRPr="002C15EF">
        <w:rPr>
          <w:b/>
          <w:bCs/>
        </w:rPr>
        <w:t>Components</w:t>
      </w:r>
      <w:r>
        <w:t xml:space="preserve"> all of which have been archived in the club’s administrative files:</w:t>
      </w:r>
    </w:p>
    <w:p w14:paraId="17285BDC" w14:textId="5C4E0A62" w:rsidR="00C87A73" w:rsidRDefault="00C87A73" w:rsidP="00C87A73">
      <w:pPr>
        <w:pStyle w:val="ListParagraph"/>
        <w:numPr>
          <w:ilvl w:val="0"/>
          <w:numId w:val="1"/>
        </w:numPr>
      </w:pPr>
      <w:r>
        <w:t>Applications</w:t>
      </w:r>
    </w:p>
    <w:p w14:paraId="170B2080" w14:textId="1EB708A3" w:rsidR="00C87A73" w:rsidRDefault="00C87A73" w:rsidP="00C87A73">
      <w:pPr>
        <w:pStyle w:val="ListParagraph"/>
        <w:numPr>
          <w:ilvl w:val="0"/>
          <w:numId w:val="1"/>
        </w:numPr>
      </w:pPr>
      <w:r>
        <w:t>Media publicity announcements and advertisements (newspaper, internet, social media</w:t>
      </w:r>
      <w:r w:rsidR="008812FC">
        <w:t>)</w:t>
      </w:r>
    </w:p>
    <w:p w14:paraId="7E8B42D4" w14:textId="0B697B4F" w:rsidR="00C87A73" w:rsidRDefault="00C87A73" w:rsidP="00C87A73">
      <w:pPr>
        <w:pStyle w:val="ListParagraph"/>
        <w:numPr>
          <w:ilvl w:val="0"/>
          <w:numId w:val="1"/>
        </w:numPr>
      </w:pPr>
      <w:r>
        <w:t>Competitive Results</w:t>
      </w:r>
    </w:p>
    <w:p w14:paraId="345A1BA3" w14:textId="1C01291C" w:rsidR="00D9117F" w:rsidRDefault="00D9117F" w:rsidP="00C87A73">
      <w:pPr>
        <w:pStyle w:val="ListParagraph"/>
        <w:numPr>
          <w:ilvl w:val="0"/>
          <w:numId w:val="1"/>
        </w:numPr>
      </w:pPr>
      <w:r>
        <w:t>EZ Story</w:t>
      </w:r>
    </w:p>
    <w:p w14:paraId="63523E82" w14:textId="2C5994EC" w:rsidR="00D9117F" w:rsidRDefault="00D9117F" w:rsidP="00C87A73">
      <w:pPr>
        <w:pStyle w:val="ListParagraph"/>
        <w:numPr>
          <w:ilvl w:val="0"/>
          <w:numId w:val="1"/>
        </w:numPr>
      </w:pPr>
      <w:r>
        <w:t>Recipient group photo</w:t>
      </w:r>
    </w:p>
    <w:p w14:paraId="312BAFC1" w14:textId="0F47112C" w:rsidR="00C87A73" w:rsidRDefault="00C87A73" w:rsidP="00C87A73">
      <w:pPr>
        <w:pStyle w:val="ListParagraph"/>
        <w:numPr>
          <w:ilvl w:val="0"/>
          <w:numId w:val="1"/>
        </w:numPr>
      </w:pPr>
      <w:r>
        <w:t xml:space="preserve">Rejection </w:t>
      </w:r>
      <w:r w:rsidR="0071007D">
        <w:t xml:space="preserve">and Acceptance </w:t>
      </w:r>
      <w:r>
        <w:t>Letters</w:t>
      </w:r>
    </w:p>
    <w:p w14:paraId="2C24A385" w14:textId="77777777" w:rsidR="002C15EF" w:rsidRDefault="002C15EF" w:rsidP="002C15EF"/>
    <w:p w14:paraId="6B40BAA6" w14:textId="02614206" w:rsidR="002C15EF" w:rsidRDefault="002C15EF" w:rsidP="002C15EF">
      <w:pPr>
        <w:rPr>
          <w:b/>
          <w:bCs/>
        </w:rPr>
      </w:pPr>
      <w:r w:rsidRPr="002C15EF">
        <w:rPr>
          <w:b/>
          <w:bCs/>
        </w:rPr>
        <w:t xml:space="preserve">Lessons </w:t>
      </w:r>
      <w:proofErr w:type="gramStart"/>
      <w:r w:rsidRPr="002C15EF">
        <w:rPr>
          <w:b/>
          <w:bCs/>
        </w:rPr>
        <w:t>Learned</w:t>
      </w:r>
      <w:r w:rsidR="004E5105">
        <w:rPr>
          <w:b/>
          <w:bCs/>
        </w:rPr>
        <w:t>;</w:t>
      </w:r>
      <w:proofErr w:type="gramEnd"/>
    </w:p>
    <w:p w14:paraId="5F1F977A" w14:textId="1A956B0A" w:rsidR="004E5105" w:rsidRDefault="004E5105" w:rsidP="002C15EF">
      <w:r w:rsidRPr="004E5105">
        <w:rPr>
          <w:u w:val="single"/>
        </w:rPr>
        <w:t>Committee</w:t>
      </w:r>
      <w:r>
        <w:t xml:space="preserve">:  Minimum required </w:t>
      </w:r>
      <w:proofErr w:type="gramStart"/>
      <w:r>
        <w:t>are</w:t>
      </w:r>
      <w:proofErr w:type="gramEnd"/>
      <w:r>
        <w:t xml:space="preserve"> </w:t>
      </w:r>
      <w:r w:rsidR="00D9117F">
        <w:t xml:space="preserve">five </w:t>
      </w:r>
      <w:r>
        <w:t>persons.  The Community Service Committee should decide whether to take this on or have the board form an ad hoc committee.</w:t>
      </w:r>
      <w:r w:rsidR="00A6097E">
        <w:t xml:space="preserve">  Members need to be as objective as possible.</w:t>
      </w:r>
    </w:p>
    <w:p w14:paraId="54EF3305" w14:textId="4317B693" w:rsidR="004E5105" w:rsidRDefault="004E5105" w:rsidP="002C15EF">
      <w:r w:rsidRPr="004E5105">
        <w:rPr>
          <w:u w:val="single"/>
        </w:rPr>
        <w:lastRenderedPageBreak/>
        <w:t>Grant Scope</w:t>
      </w:r>
      <w:r w:rsidR="00404441">
        <w:rPr>
          <w:u w:val="single"/>
        </w:rPr>
        <w:t>/Eligibility Criteria</w:t>
      </w:r>
      <w:r>
        <w:t xml:space="preserve"> was too large.  IOW criteria allowed for too broad of consideration for selection.  Narrower scope limiting to three or four eligible </w:t>
      </w:r>
      <w:r w:rsidR="00404441">
        <w:t>criteria</w:t>
      </w:r>
      <w:r>
        <w:t xml:space="preserve"> such as youth, education, food in securing etc.</w:t>
      </w:r>
    </w:p>
    <w:p w14:paraId="2514CAFC" w14:textId="59EF203B" w:rsidR="00B70BA3" w:rsidRDefault="00B70BA3" w:rsidP="002C15EF">
      <w:r w:rsidRPr="00B70BA3">
        <w:rPr>
          <w:u w:val="single"/>
        </w:rPr>
        <w:t>Other Service Clubs</w:t>
      </w:r>
      <w:r>
        <w:t>:  Consideration might be given as to whether our club funds should help fund projects submitted by other local service clubs who enjoy resources from their own fundraising.</w:t>
      </w:r>
    </w:p>
    <w:p w14:paraId="1D65DC39" w14:textId="41BF667A" w:rsidR="00404441" w:rsidRDefault="00404441" w:rsidP="002C15EF">
      <w:r w:rsidRPr="00D9117F">
        <w:rPr>
          <w:u w:val="single"/>
        </w:rPr>
        <w:t>Selection Criteria</w:t>
      </w:r>
      <w:r>
        <w:t>:</w:t>
      </w:r>
    </w:p>
    <w:p w14:paraId="542FE1DF" w14:textId="492AB10F" w:rsidR="0098559B" w:rsidRDefault="0098559B" w:rsidP="00404441">
      <w:pPr>
        <w:pStyle w:val="ListParagraph"/>
        <w:numPr>
          <w:ilvl w:val="0"/>
          <w:numId w:val="2"/>
        </w:numPr>
      </w:pPr>
      <w:r>
        <w:t xml:space="preserve">Make the selection process more defined and logical process to help remove biases from the </w:t>
      </w:r>
      <w:r w:rsidR="00101F40">
        <w:t>team’s</w:t>
      </w:r>
      <w:r>
        <w:t xml:space="preserve"> review.</w:t>
      </w:r>
    </w:p>
    <w:p w14:paraId="18D5EB2B" w14:textId="6EC9F103" w:rsidR="00404441" w:rsidRDefault="00404441" w:rsidP="0098559B">
      <w:pPr>
        <w:pStyle w:val="ListParagraph"/>
        <w:numPr>
          <w:ilvl w:val="1"/>
          <w:numId w:val="2"/>
        </w:numPr>
      </w:pPr>
      <w:r>
        <w:t>No funds for operations and maintenance</w:t>
      </w:r>
    </w:p>
    <w:p w14:paraId="3DE12278" w14:textId="4F521A8C" w:rsidR="0098559B" w:rsidRDefault="0098559B" w:rsidP="0098559B">
      <w:pPr>
        <w:pStyle w:val="ListParagraph"/>
        <w:numPr>
          <w:ilvl w:val="1"/>
          <w:numId w:val="2"/>
        </w:numPr>
      </w:pPr>
      <w:r>
        <w:t>Restrict eligibility to on Latah County</w:t>
      </w:r>
    </w:p>
    <w:p w14:paraId="704C11BC" w14:textId="23188704" w:rsidR="0098559B" w:rsidRDefault="0098559B" w:rsidP="0098559B">
      <w:pPr>
        <w:pStyle w:val="ListParagraph"/>
        <w:numPr>
          <w:ilvl w:val="1"/>
          <w:numId w:val="2"/>
        </w:numPr>
      </w:pPr>
      <w:r>
        <w:t xml:space="preserve">Grant funds </w:t>
      </w:r>
      <w:r w:rsidR="00D9117F">
        <w:t>are to</w:t>
      </w:r>
      <w:r>
        <w:t xml:space="preserve"> be completed in a timely manner, no longer than one year from grant </w:t>
      </w:r>
      <w:r w:rsidR="00101F40">
        <w:t>approval.</w:t>
      </w:r>
    </w:p>
    <w:p w14:paraId="0EADF59C" w14:textId="72417946" w:rsidR="0098559B" w:rsidRDefault="0098559B" w:rsidP="0098559B">
      <w:pPr>
        <w:pStyle w:val="ListParagraph"/>
        <w:numPr>
          <w:ilvl w:val="1"/>
          <w:numId w:val="2"/>
        </w:numPr>
      </w:pPr>
      <w:r>
        <w:t xml:space="preserve">Consideration of successful completion of previously </w:t>
      </w:r>
      <w:r w:rsidR="00101F40">
        <w:t>approved</w:t>
      </w:r>
      <w:r>
        <w:t xml:space="preserve"> grants from same organization.</w:t>
      </w:r>
    </w:p>
    <w:p w14:paraId="21831A31" w14:textId="10FEEDA1" w:rsidR="00404441" w:rsidRDefault="00404441" w:rsidP="00404441">
      <w:pPr>
        <w:pStyle w:val="ListParagraph"/>
        <w:numPr>
          <w:ilvl w:val="0"/>
          <w:numId w:val="2"/>
        </w:numPr>
      </w:pPr>
      <w:r>
        <w:t xml:space="preserve">Only projects that can be completed in one year should be </w:t>
      </w:r>
      <w:r w:rsidR="0098559B">
        <w:t>considered.</w:t>
      </w:r>
    </w:p>
    <w:p w14:paraId="0090FF1E" w14:textId="3898CA61" w:rsidR="00404441" w:rsidRDefault="00404441" w:rsidP="00404441">
      <w:pPr>
        <w:pStyle w:val="ListParagraph"/>
        <w:numPr>
          <w:ilvl w:val="0"/>
          <w:numId w:val="2"/>
        </w:numPr>
      </w:pPr>
      <w:r>
        <w:t xml:space="preserve">Must be a certified </w:t>
      </w:r>
      <w:proofErr w:type="gramStart"/>
      <w:r w:rsidR="00D9117F">
        <w:t>Nonprofit</w:t>
      </w:r>
      <w:proofErr w:type="gramEnd"/>
    </w:p>
    <w:p w14:paraId="6BD25D63" w14:textId="253E5101" w:rsidR="00404441" w:rsidRDefault="00404441" w:rsidP="00404441">
      <w:pPr>
        <w:pStyle w:val="ListParagraph"/>
        <w:numPr>
          <w:ilvl w:val="0"/>
          <w:numId w:val="2"/>
        </w:numPr>
      </w:pPr>
      <w:r>
        <w:t xml:space="preserve">Funds requested should be enough to complete </w:t>
      </w:r>
      <w:proofErr w:type="gramStart"/>
      <w:r>
        <w:t>project</w:t>
      </w:r>
      <w:proofErr w:type="gramEnd"/>
      <w:r>
        <w:t>.</w:t>
      </w:r>
    </w:p>
    <w:p w14:paraId="078BC37A" w14:textId="2652B0CD" w:rsidR="00404441" w:rsidRDefault="00404441" w:rsidP="00404441">
      <w:pPr>
        <w:pStyle w:val="ListParagraph"/>
        <w:numPr>
          <w:ilvl w:val="0"/>
          <w:numId w:val="2"/>
        </w:numPr>
      </w:pPr>
      <w:r>
        <w:t xml:space="preserve">Project and NP must allow Rotary to recognize project in local </w:t>
      </w:r>
      <w:proofErr w:type="gramStart"/>
      <w:r>
        <w:t>media</w:t>
      </w:r>
      <w:proofErr w:type="gramEnd"/>
    </w:p>
    <w:p w14:paraId="3EDA96F5" w14:textId="7E46682D" w:rsidR="0098559B" w:rsidRDefault="0098559B" w:rsidP="00404441">
      <w:pPr>
        <w:pStyle w:val="ListParagraph"/>
        <w:numPr>
          <w:ilvl w:val="0"/>
          <w:numId w:val="2"/>
        </w:numPr>
      </w:pPr>
      <w:r>
        <w:t>Grading matrix listing criteria for each member to grade would add an objective assessment leading to culling the obvious ineligible or poor application.</w:t>
      </w:r>
    </w:p>
    <w:p w14:paraId="12C620AD" w14:textId="6BFD9070" w:rsidR="00404441" w:rsidRDefault="00404441" w:rsidP="00404441">
      <w:r w:rsidRPr="00404441">
        <w:rPr>
          <w:u w:val="single"/>
        </w:rPr>
        <w:t>Follow Up</w:t>
      </w:r>
      <w:r>
        <w:t xml:space="preserve">:  Approved projects need to be inspected for project completion IAW project </w:t>
      </w:r>
      <w:proofErr w:type="gramStart"/>
      <w:r>
        <w:t>scope</w:t>
      </w:r>
      <w:proofErr w:type="gramEnd"/>
    </w:p>
    <w:p w14:paraId="0035E69C" w14:textId="7477A858" w:rsidR="00A6097E" w:rsidRDefault="00A6097E" w:rsidP="00404441">
      <w:r w:rsidRPr="00A6097E">
        <w:rPr>
          <w:u w:val="single"/>
        </w:rPr>
        <w:t>Public Relations</w:t>
      </w:r>
      <w:r>
        <w:t xml:space="preserve">:  The Club needs to inform the community </w:t>
      </w:r>
      <w:r w:rsidR="00D9117F">
        <w:t>of</w:t>
      </w:r>
      <w:r>
        <w:t xml:space="preserve"> the total amount of funds the club will be allocating for the grant cycle and the limit available to each applicant</w:t>
      </w:r>
      <w:r w:rsidR="00C44368">
        <w:t xml:space="preserve">.  The </w:t>
      </w:r>
      <w:proofErr w:type="spellStart"/>
      <w:r w:rsidR="00C44368">
        <w:t>DNews</w:t>
      </w:r>
      <w:proofErr w:type="spellEnd"/>
      <w:r w:rsidR="00C44368">
        <w:t xml:space="preserve"> was late in listing our advertisement but the Chamber Newsletter was very effective in generating interest along with word of mouth.  Facebook and digital media </w:t>
      </w:r>
      <w:proofErr w:type="gramStart"/>
      <w:r w:rsidR="00C44368">
        <w:t>was</w:t>
      </w:r>
      <w:proofErr w:type="gramEnd"/>
      <w:r w:rsidR="00C44368">
        <w:t xml:space="preserve"> helpful.</w:t>
      </w:r>
    </w:p>
    <w:p w14:paraId="4FBCBB44" w14:textId="483E636F" w:rsidR="004E5105" w:rsidRPr="004E5105" w:rsidRDefault="00A6097E" w:rsidP="002C15EF">
      <w:r w:rsidRPr="00A6097E">
        <w:rPr>
          <w:u w:val="single"/>
        </w:rPr>
        <w:t>Application Document:</w:t>
      </w:r>
      <w:r w:rsidR="00C44368">
        <w:rPr>
          <w:u w:val="single"/>
        </w:rPr>
        <w:t xml:space="preserve">  </w:t>
      </w:r>
      <w:r w:rsidR="00C44368">
        <w:t xml:space="preserve">Filed application for the 2023 grant cycle appeared to be </w:t>
      </w:r>
      <w:r w:rsidR="00D9117F">
        <w:t>sufficient.</w:t>
      </w:r>
      <w:r w:rsidR="00101F40">
        <w:t xml:space="preserve"> </w:t>
      </w:r>
    </w:p>
    <w:sectPr w:rsidR="004E5105" w:rsidRPr="004E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2200"/>
    <w:multiLevelType w:val="hybridMultilevel"/>
    <w:tmpl w:val="2F18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727A3"/>
    <w:multiLevelType w:val="hybridMultilevel"/>
    <w:tmpl w:val="960A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3023">
    <w:abstractNumId w:val="0"/>
  </w:num>
  <w:num w:numId="2" w16cid:durableId="178522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73"/>
    <w:rsid w:val="000535B2"/>
    <w:rsid w:val="00080888"/>
    <w:rsid w:val="000F73E3"/>
    <w:rsid w:val="00101F40"/>
    <w:rsid w:val="00217E74"/>
    <w:rsid w:val="002233EA"/>
    <w:rsid w:val="00280C85"/>
    <w:rsid w:val="002C15EF"/>
    <w:rsid w:val="002E2135"/>
    <w:rsid w:val="003E4105"/>
    <w:rsid w:val="003F3241"/>
    <w:rsid w:val="00404441"/>
    <w:rsid w:val="004E5105"/>
    <w:rsid w:val="0071007D"/>
    <w:rsid w:val="007D1A48"/>
    <w:rsid w:val="0086499F"/>
    <w:rsid w:val="008812FC"/>
    <w:rsid w:val="0098559B"/>
    <w:rsid w:val="009A565D"/>
    <w:rsid w:val="00A6097E"/>
    <w:rsid w:val="00AA22AE"/>
    <w:rsid w:val="00B70BA3"/>
    <w:rsid w:val="00C04363"/>
    <w:rsid w:val="00C1253D"/>
    <w:rsid w:val="00C44368"/>
    <w:rsid w:val="00C87A73"/>
    <w:rsid w:val="00D9117F"/>
    <w:rsid w:val="00E12BB4"/>
    <w:rsid w:val="00E55A89"/>
    <w:rsid w:val="00ED5CB6"/>
    <w:rsid w:val="00F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76A4"/>
  <w15:chartTrackingRefBased/>
  <w15:docId w15:val="{AE9B3681-C245-4333-9EEE-AE3F129E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A56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ListParagraph">
    <w:name w:val="List Paragraph"/>
    <w:basedOn w:val="Normal"/>
    <w:uiPriority w:val="34"/>
    <w:qFormat/>
    <w:rsid w:val="00C8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Thomson</dc:creator>
  <cp:keywords/>
  <dc:description/>
  <cp:lastModifiedBy>Tim Thomson</cp:lastModifiedBy>
  <cp:revision>2</cp:revision>
  <dcterms:created xsi:type="dcterms:W3CDTF">2023-11-13T23:33:00Z</dcterms:created>
  <dcterms:modified xsi:type="dcterms:W3CDTF">2023-11-13T23:33:00Z</dcterms:modified>
</cp:coreProperties>
</file>