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___2-2-2022____________</w:t>
      </w:r>
      <w:r w:rsidDel="00000000" w:rsidR="00000000" w:rsidRPr="00000000">
        <w:rPr>
          <w:rFonts w:ascii="Times New Roman" w:cs="Times New Roman" w:eastAsia="Times New Roman" w:hAnsi="Times New Roman"/>
          <w:sz w:val="24"/>
          <w:szCs w:val="24"/>
          <w:rtl w:val="0"/>
        </w:rPr>
        <w:tab/>
        <w:tab/>
        <w:t xml:space="preserve">Time: __12:04PM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Hank Hanigan, 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color w:val="222222"/>
          <w:sz w:val="24"/>
          <w:szCs w:val="24"/>
          <w:rtl w:val="0"/>
        </w:rPr>
        <w:t xml:space="preserve">Tim Bruya, Director</w:t>
        <w:tab/>
      </w:r>
      <w:r w:rsidDel="00000000" w:rsidR="00000000" w:rsidRPr="00000000">
        <w:rPr>
          <w:rtl w:val="0"/>
        </w:rPr>
      </w:r>
    </w:p>
    <w:p w:rsidR="00000000" w:rsidDel="00000000" w:rsidP="00000000" w:rsidRDefault="00000000" w:rsidRPr="00000000" w14:paraId="00000006">
      <w:pPr>
        <w:spacing w:after="0" w:line="240" w:lineRule="auto"/>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222222"/>
          <w:sz w:val="24"/>
          <w:szCs w:val="24"/>
          <w:rtl w:val="0"/>
        </w:rPr>
        <w:t xml:space="preserve">Jerry Pugh, Director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ff0000"/>
          <w:sz w:val="24"/>
          <w:szCs w:val="24"/>
          <w:rtl w:val="0"/>
        </w:rPr>
        <w:tab/>
        <w:tab/>
        <w:tab/>
      </w:r>
      <w:r w:rsidDel="00000000" w:rsidR="00000000" w:rsidRPr="00000000">
        <w:rPr>
          <w:rFonts w:ascii="Times New Roman" w:cs="Times New Roman" w:eastAsia="Times New Roman" w:hAnsi="Times New Roman"/>
          <w:color w:val="222222"/>
          <w:sz w:val="24"/>
          <w:szCs w:val="24"/>
          <w:rtl w:val="0"/>
        </w:rPr>
        <w:t xml:space="preserve">Gail Webster, Past President</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Barney Buckley, Director</w:t>
      </w: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222222"/>
          <w:sz w:val="24"/>
          <w:szCs w:val="24"/>
          <w:rtl w:val="0"/>
        </w:rPr>
        <w:tab/>
        <w:tab/>
        <w:tab/>
        <w:t xml:space="preserve">Kay Riebold, President Elect</w:t>
        <w:tab/>
        <w:tab/>
        <w:tab/>
      </w:r>
    </w:p>
    <w:p w:rsidR="00000000" w:rsidDel="00000000" w:rsidP="00000000" w:rsidRDefault="00000000" w:rsidRPr="00000000" w14:paraId="00000009">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ab/>
        <w:tab/>
      </w:r>
    </w:p>
    <w:p w:rsidR="00000000" w:rsidDel="00000000" w:rsidP="00000000" w:rsidRDefault="00000000" w:rsidRPr="00000000" w14:paraId="0000000A">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ab/>
        <w:tab/>
        <w:tab/>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 at 12:04PM</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January 2022 were not ready yet. Hank will have them ready for next month.</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Financial Report- </w:t>
      </w:r>
      <w:r w:rsidDel="00000000" w:rsidR="00000000" w:rsidRPr="00000000">
        <w:rPr>
          <w:rFonts w:ascii="Times New Roman" w:cs="Times New Roman" w:eastAsia="Times New Roman" w:hAnsi="Times New Roman"/>
          <w:sz w:val="24"/>
          <w:szCs w:val="24"/>
          <w:highlight w:val="white"/>
          <w:rtl w:val="0"/>
        </w:rPr>
        <w:t xml:space="preserve">Very little change in financials. About a $4,000 loss last year. Compared to $8,000 loss the year before. $19,xxx in checking. $21,xxx in savings. PETs refunded large chuck back because they are going virtual. Bob got invoice from International. $41 individual invoice will go out soon.</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Meeting Schedule-Tim suggests not meeting in person. Hank, Gail and Bob agree. No vocal opposition to continuing virtually for February. Gail has speaker idea.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Sale- Normally around Mother’s Day, not on Mother’s Day. Omicron is making things difficult. Rose guy needs 2-3 weeks heads up to get us roses. Kay and Bob suggest tabling discussion for a month. Barney suggests waiting and doing it later. Gail and Bob agree. General consensus to wait until next month to discuss.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Governor Visit March 17- Governor Lynn wants to visit and has made numerous attempts to do so. The 17th would mean moving meeting and going back to in-person. Kay is against in-person meeting. Gail against. Ian as well. Hank will communicate decision to Lynn.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League Breakfast-Might be too early to discuss. Hank received email asking about it. Bob suggests tabling until March. No opposition. Gail is curious if there are other options if COVID remains prevalent. Maybe prepackaged breakfast would be possible? Not quite the same. </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and Board Elections-Should have had officer and board election in December. Would need to select president after Kay. Discussion of nomination committee. Maybe John and Carl? Tim will research committee. Table discussion until March. Bob suggests maybe writing a club email. Kay suggests mentioning the committees and matching interests. Hank mentions that we have done that recently. </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 to Colfax Arts Council- Money and time donations would be beneficial. Gail loves the idea of donating time and getting it done in one day. Other volunteers from around town should be there as well. Would not need to be an all day commitment. Everything needs to be done in one day, the more volunteers the better. Gail moves that Rotary will assist in Arts Council endeavor, financially and/or physically. Bob seconds. Motion passes. Bob moves to donate $200 to Arts Council. Tim seconds. Motion passes.</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will communicate with Jill. </w:t>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12:38PM.</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1/l5Uy7pWwotlQyXDAy727X0Og==">AMUW2mXRveB9KL/DEm4Rg2w9vqQ+rKwpLX4IxF5FlXZZM8H4colycx2ydSbYueIXPP0hTm3wEahFQz4YxW8ub2mNUf7HsK1tPykT/QqA/J1c71HRjO6B245BFR66i++9RwX3H01DJGse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