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Rotary Club of Colfax</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Meeting</w:t>
      </w:r>
    </w:p>
    <w:p w:rsidR="00000000" w:rsidDel="00000000" w:rsidP="00000000" w:rsidRDefault="00000000" w:rsidRPr="00000000" w14:paraId="00000003">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Date: </w:t>
      </w:r>
      <w:r w:rsidDel="00000000" w:rsidR="00000000" w:rsidRPr="00000000">
        <w:rPr>
          <w:rFonts w:ascii="Times New Roman" w:cs="Times New Roman" w:eastAsia="Times New Roman" w:hAnsi="Times New Roman"/>
          <w:sz w:val="24"/>
          <w:szCs w:val="24"/>
          <w:u w:val="single"/>
          <w:rtl w:val="0"/>
        </w:rPr>
        <w:t xml:space="preserve">___9-20-2022____________</w:t>
      </w:r>
      <w:r w:rsidDel="00000000" w:rsidR="00000000" w:rsidRPr="00000000">
        <w:rPr>
          <w:rFonts w:ascii="Times New Roman" w:cs="Times New Roman" w:eastAsia="Times New Roman" w:hAnsi="Times New Roman"/>
          <w:sz w:val="24"/>
          <w:szCs w:val="24"/>
          <w:rtl w:val="0"/>
        </w:rPr>
        <w:tab/>
        <w:tab/>
        <w:t xml:space="preserve">Time: __12:10PM</w:t>
      </w:r>
      <w:r w:rsidDel="00000000" w:rsidR="00000000" w:rsidRPr="00000000">
        <w:rPr>
          <w:rFonts w:ascii="Times New Roman" w:cs="Times New Roman" w:eastAsia="Times New Roman" w:hAnsi="Times New Roman"/>
          <w:sz w:val="24"/>
          <w:szCs w:val="24"/>
          <w:u w:val="single"/>
          <w:rtl w:val="0"/>
        </w:rPr>
        <w:t xml:space="preserve">_____________</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Attending:</w:t>
        <w:tab/>
        <w:tab/>
        <w:tab/>
        <w:tab/>
        <w:tab/>
        <w:t xml:space="preserve">Attending: _____________________________</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Hank Hanigan, Past President</w:t>
        <w:tab/>
        <w:tab/>
        <w:tab/>
        <w:t xml:space="preserve">Gail Webster, At-large position</w:t>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Bob Lothspeich, Treasurer</w:t>
      </w:r>
      <w:r w:rsidDel="00000000" w:rsidR="00000000" w:rsidRPr="00000000">
        <w:rPr>
          <w:rFonts w:ascii="Times New Roman" w:cs="Times New Roman" w:eastAsia="Times New Roman" w:hAnsi="Times New Roman"/>
          <w:color w:val="ff0000"/>
          <w:sz w:val="24"/>
          <w:szCs w:val="24"/>
          <w:rtl w:val="0"/>
        </w:rPr>
        <w:tab/>
        <w:tab/>
      </w:r>
      <w:r w:rsidDel="00000000" w:rsidR="00000000" w:rsidRPr="00000000">
        <w:rPr>
          <w:rFonts w:ascii="Times New Roman" w:cs="Times New Roman" w:eastAsia="Times New Roman" w:hAnsi="Times New Roman"/>
          <w:sz w:val="24"/>
          <w:szCs w:val="24"/>
          <w:rtl w:val="0"/>
        </w:rPr>
        <w:tab/>
        <w:t xml:space="preserve">Tim Bruya, Director</w:t>
        <w:tab/>
        <w:tab/>
        <w:tab/>
        <w:tab/>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 McMichael, Secretary</w:t>
        <w:tab/>
        <w:tab/>
        <w:tab/>
        <w:t xml:space="preserve">Kay Riebold, President</w:t>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Barney Buckley, Director</w:t>
      </w:r>
      <w:r w:rsidDel="00000000" w:rsidR="00000000" w:rsidRPr="00000000">
        <w:rPr>
          <w:rFonts w:ascii="Times New Roman" w:cs="Times New Roman" w:eastAsia="Times New Roman" w:hAnsi="Times New Roman"/>
          <w:sz w:val="24"/>
          <w:szCs w:val="24"/>
          <w:rtl w:val="0"/>
        </w:rPr>
        <w:tab/>
        <w:tab/>
        <w:tab/>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color w:val="222222"/>
          <w:sz w:val="24"/>
          <w:szCs w:val="24"/>
          <w:rtl w:val="0"/>
        </w:rPr>
        <w:tab/>
        <w:tab/>
        <w:tab/>
      </w: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Kay calls meeting to order at 12:10PM</w:t>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minutes from last meeting.</w:t>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Report- Total equity is about $56k. Took in $9744 from fair. We owe the fair 10%. Very similar to last year. Some supplies increased significantly (79%). Sold over seven cases of refillable lemonade. Rosauers bill is about $1000. Blackberries instead of marionberries this year. Net revenue should be somewhere around $5600. With the increasing cost of supplies taken into account, it is similar to previous years. Talk of staffing positions and how to do that better next year. Maybe make “after closing” another shift on Sunday. Thanks to those who helped set up and clean up equipment to get it ready for next year. </w:t>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Fireworks grossed $17,676. Credit card sales were big. Fireworks cost $10xxx. Credit card service fee $360. $6404 net revenue. Half goes to ball players. Shipments came from Tri-Cities. Half the order went to Montana by accident. Shipping issues were prevalent this year.  </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Rotary Dues–Talk of prorating dues for members are moving on to new adventures!</w:t>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Business:</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Bulletin–Members are missing it. Even just the program list is hard to find. Kay will email the speaker list. We need someone to take the bulletin over. </w:t>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Fall Assembly–In Spokane. Kay sent an email. She invites others to take a look. </w:t>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Meeting Times–Changing times might be possible. General consensus is that evenings would not be as ideal for most board members. In-person has its advantages.</w:t>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Giving Tree– Talk of reimbursement of costs incurred from shopping in 2019. We covered cost in lump sum based on proceeds from auction. We have not previously reimbursed individual costs. </w:t>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Litter Pick–When in the next two weeks is a good time? Two weeks from now. Tim will pick a day and announce it at the meeting. Tuesdays have historically worked. </w:t>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Express Grants–Kay sent an email. </w:t>
      </w:r>
    </w:p>
    <w:p w:rsidR="00000000" w:rsidDel="00000000" w:rsidP="00000000" w:rsidRDefault="00000000" w:rsidRPr="00000000" w14:paraId="00000021">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 Business:</w:t>
      </w:r>
    </w:p>
    <w:p w:rsidR="00000000" w:rsidDel="00000000" w:rsidP="00000000" w:rsidRDefault="00000000" w:rsidRPr="00000000" w14:paraId="00000023">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Barney is getting people signed up for the fly-in breakfast. Discussion centered on set up and start time. Barney is set and says if anyone else wants to help, they are more than welcome.</w:t>
      </w:r>
    </w:p>
    <w:p w:rsidR="00000000" w:rsidDel="00000000" w:rsidP="00000000" w:rsidRDefault="00000000" w:rsidRPr="00000000" w14:paraId="00000024">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moves to adjourn. seconds. Meeting adjourned at 12:59PM.</w:t>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Respectfully,</w:t>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 McMichael, Secretary</w:t>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DC2C1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C2C10"/>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xhV63eSx3ZD/5699wqZ2+LnrBA==">AMUW2mXu+7C9DBpJd+FWhF3kr9OIIMSW33SsWWj0XlUvPnQDffRYAkkRh+eJyqeyKM7aYQbAdLQ7hIfTPZPw6odZ7DT/EV1Hf0r1T/bPCnXAIIWhftd943DaU6iqN4FTSAXOESJmb7zH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2020-06-18T16:47:00Z</dcterms:created>
  <dc:creator>Kay Riebold</dc:creator>
</cp:coreProperties>
</file>