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Colfax Rotary Club</w:t>
      </w:r>
    </w:p>
    <w:p w:rsidR="00000000" w:rsidDel="00000000" w:rsidP="00000000" w:rsidRDefault="00000000" w:rsidRPr="00000000" w14:paraId="00000002">
      <w:pPr>
        <w:jc w:val="center"/>
        <w:rPr/>
      </w:pPr>
      <w:r w:rsidDel="00000000" w:rsidR="00000000" w:rsidRPr="00000000">
        <w:rPr>
          <w:rtl w:val="0"/>
        </w:rPr>
        <w:t xml:space="preserve">Monthly Board Meeting Agenda</w:t>
      </w:r>
    </w:p>
    <w:p w:rsidR="00000000" w:rsidDel="00000000" w:rsidP="00000000" w:rsidRDefault="00000000" w:rsidRPr="00000000" w14:paraId="00000003">
      <w:pPr>
        <w:jc w:val="center"/>
        <w:rPr/>
      </w:pPr>
      <w:r w:rsidDel="00000000" w:rsidR="00000000" w:rsidRPr="00000000">
        <w:rPr>
          <w:rtl w:val="0"/>
        </w:rPr>
        <w:t xml:space="preserve">June 14, 2023</w:t>
      </w:r>
    </w:p>
    <w:tbl>
      <w:tblPr>
        <w:tblStyle w:val="Table1"/>
        <w:tblW w:w="945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80"/>
        <w:gridCol w:w="870"/>
        <w:tblGridChange w:id="0">
          <w:tblGrid>
            <w:gridCol w:w="8580"/>
            <w:gridCol w:w="870"/>
          </w:tblGrid>
        </w:tblGridChange>
      </w:tblGrid>
      <w:tr>
        <w:trPr>
          <w:cantSplit w:val="1"/>
          <w:trHeight w:val="360" w:hRule="atLeast"/>
          <w:tblHeader w:val="0"/>
        </w:trPr>
        <w:tc>
          <w:tcPr>
            <w:vAlign w:val="bottom"/>
          </w:tcPr>
          <w:p w:rsidR="00000000" w:rsidDel="00000000" w:rsidP="00000000" w:rsidRDefault="00000000" w:rsidRPr="00000000" w14:paraId="00000004">
            <w:pPr>
              <w:pStyle w:val="Heading3"/>
              <w:rPr>
                <w:b w:val="0"/>
              </w:rPr>
            </w:pPr>
            <w:r w:rsidDel="00000000" w:rsidR="00000000" w:rsidRPr="00000000">
              <w:rPr>
                <w:b w:val="0"/>
                <w:rtl w:val="0"/>
              </w:rPr>
              <w:t xml:space="preserve">Board Present: Hank Hanigan, Ed McBride, Kay Riebold, Tim Bruya, Barney Buckley, Bob </w:t>
            </w:r>
            <w:r w:rsidDel="00000000" w:rsidR="00000000" w:rsidRPr="00000000">
              <w:rPr>
                <w:b w:val="0"/>
                <w:color w:val="222222"/>
                <w:highlight w:val="white"/>
                <w:rtl w:val="0"/>
              </w:rPr>
              <w:t xml:space="preserve">Lothspeich</w:t>
            </w:r>
            <w:r w:rsidDel="00000000" w:rsidR="00000000" w:rsidRPr="00000000">
              <w:rPr>
                <w:b w:val="0"/>
                <w:rtl w:val="0"/>
              </w:rPr>
              <w:t xml:space="preserve">, Ian McMichael, Jerry Pugh, John Turner</w:t>
            </w:r>
          </w:p>
        </w:tc>
        <w:tc>
          <w:tcPr>
            <w:vAlign w:val="bottom"/>
          </w:tcPr>
          <w:p w:rsidR="00000000" w:rsidDel="00000000" w:rsidP="00000000" w:rsidRDefault="00000000" w:rsidRPr="00000000" w14:paraId="00000005">
            <w:pPr>
              <w:spacing w:after="0" w:before="0" w:line="240" w:lineRule="auto"/>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Call Meeting to Order</w:t>
      </w:r>
    </w:p>
    <w:p w:rsidR="00000000" w:rsidDel="00000000" w:rsidP="00000000" w:rsidRDefault="00000000" w:rsidRPr="00000000" w14:paraId="00000008">
      <w:pPr>
        <w:rPr/>
      </w:pPr>
      <w:r w:rsidDel="00000000" w:rsidR="00000000" w:rsidRPr="00000000">
        <w:rPr>
          <w:rtl w:val="0"/>
        </w:rPr>
        <w:t xml:space="preserve">Barney moves to approve April Minutes. Tim seconds. Approved.    </w:t>
        <w:tab/>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Treasurer’s Report  </w:t>
      </w:r>
    </w:p>
    <w:p w:rsidR="00000000" w:rsidDel="00000000" w:rsidP="00000000" w:rsidRDefault="00000000" w:rsidRPr="00000000" w14:paraId="0000000B">
      <w:pPr>
        <w:rPr/>
      </w:pPr>
      <w:r w:rsidDel="00000000" w:rsidR="00000000" w:rsidRPr="00000000">
        <w:rPr>
          <w:rtl w:val="0"/>
        </w:rPr>
        <w:t xml:space="preserve">Bob presented report.</w:t>
        <w:tab/>
      </w:r>
    </w:p>
    <w:p w:rsidR="00000000" w:rsidDel="00000000" w:rsidP="00000000" w:rsidRDefault="00000000" w:rsidRPr="00000000" w14:paraId="0000000C">
      <w:pPr>
        <w:rPr/>
      </w:pPr>
      <w:r w:rsidDel="00000000" w:rsidR="00000000" w:rsidRPr="00000000">
        <w:rPr>
          <w:rtl w:val="0"/>
        </w:rPr>
        <w:t xml:space="preserve">Jerry moves to approve Treasurer’s Report. Hank seconds. Approved</w:t>
      </w:r>
    </w:p>
    <w:p w:rsidR="00000000" w:rsidDel="00000000" w:rsidP="00000000" w:rsidRDefault="00000000" w:rsidRPr="00000000" w14:paraId="0000000D">
      <w:pPr>
        <w:rPr/>
      </w:pPr>
      <w:r w:rsidDel="00000000" w:rsidR="00000000" w:rsidRPr="00000000">
        <w:rPr>
          <w:rtl w:val="0"/>
        </w:rPr>
        <w:t xml:space="preserve">We will get fireworks on the 20th. Softball is on board to do it again. Baseball will do last two days. Bob will talk to Scott and send email if set-up help is needed. We are on the list for a mobile hotspot from the library. Sale happens between June 28-July 4.</w:t>
      </w:r>
    </w:p>
    <w:p w:rsidR="00000000" w:rsidDel="00000000" w:rsidP="00000000" w:rsidRDefault="00000000" w:rsidRPr="00000000" w14:paraId="0000000E">
      <w:pPr>
        <w:rPr/>
      </w:pPr>
      <w:r w:rsidDel="00000000" w:rsidR="00000000" w:rsidRPr="00000000">
        <w:rPr>
          <w:rtl w:val="0"/>
        </w:rPr>
        <w:t xml:space="preserve">Bob and Tim will sit down and try to divide out all the work that Bob is doing. They will then attempt to find volunteers to try and make the workload more manageable.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Old Business</w:t>
      </w:r>
    </w:p>
    <w:p w:rsidR="00000000" w:rsidDel="00000000" w:rsidP="00000000" w:rsidRDefault="00000000" w:rsidRPr="00000000" w14:paraId="00000011">
      <w:pPr>
        <w:rPr/>
      </w:pPr>
      <w:r w:rsidDel="00000000" w:rsidR="00000000" w:rsidRPr="00000000">
        <w:rPr>
          <w:rtl w:val="0"/>
        </w:rPr>
        <w:tab/>
        <w:t xml:space="preserve">RI reports showing our Polio and Foundation donations? – Tim &amp; Bob</w:t>
      </w:r>
    </w:p>
    <w:p w:rsidR="00000000" w:rsidDel="00000000" w:rsidP="00000000" w:rsidRDefault="00000000" w:rsidRPr="00000000" w14:paraId="00000012">
      <w:pPr>
        <w:rPr/>
      </w:pPr>
      <w:r w:rsidDel="00000000" w:rsidR="00000000" w:rsidRPr="00000000">
        <w:rPr>
          <w:rtl w:val="0"/>
        </w:rPr>
        <w:tab/>
        <w:t xml:space="preserve">Ian – New buttons needed for meetings</w:t>
      </w:r>
    </w:p>
    <w:p w:rsidR="00000000" w:rsidDel="00000000" w:rsidP="00000000" w:rsidRDefault="00000000" w:rsidRPr="00000000" w14:paraId="00000013">
      <w:pPr>
        <w:rPr/>
      </w:pPr>
      <w:r w:rsidDel="00000000" w:rsidR="00000000" w:rsidRPr="00000000">
        <w:rPr>
          <w:rtl w:val="0"/>
        </w:rPr>
        <w:t xml:space="preserve">Thanks to Kay for organizing all the buttons! Ian will work on making new buttons</w:t>
      </w:r>
    </w:p>
    <w:p w:rsidR="00000000" w:rsidDel="00000000" w:rsidP="00000000" w:rsidRDefault="00000000" w:rsidRPr="00000000" w14:paraId="00000014">
      <w:pPr>
        <w:rPr/>
      </w:pPr>
      <w:r w:rsidDel="00000000" w:rsidR="00000000" w:rsidRPr="00000000">
        <w:rPr>
          <w:rtl w:val="0"/>
        </w:rPr>
        <w:tab/>
        <w:t xml:space="preserve">Tim – Shed at softball field</w:t>
      </w:r>
    </w:p>
    <w:p w:rsidR="00000000" w:rsidDel="00000000" w:rsidP="00000000" w:rsidRDefault="00000000" w:rsidRPr="00000000" w14:paraId="00000015">
      <w:pPr>
        <w:rPr/>
      </w:pPr>
      <w:r w:rsidDel="00000000" w:rsidR="00000000" w:rsidRPr="00000000">
        <w:rPr>
          <w:rtl w:val="0"/>
        </w:rPr>
        <w:t xml:space="preserve">Board approved buying of a shed. Youth League indicated that they might not use the field much. Tim will figure out how to get the shed in there, but wants to make sure it will be used in the future. Communication will continue. Al still thinks we should get the shed. Possible league recommendation is rent a porta-potty. Kay suggests possibly adding some vents.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New Business</w:t>
      </w:r>
    </w:p>
    <w:p w:rsidR="00000000" w:rsidDel="00000000" w:rsidP="00000000" w:rsidRDefault="00000000" w:rsidRPr="00000000" w14:paraId="00000018">
      <w:pPr>
        <w:rPr/>
      </w:pPr>
      <w:r w:rsidDel="00000000" w:rsidR="00000000" w:rsidRPr="00000000">
        <w:rPr>
          <w:rtl w:val="0"/>
        </w:rPr>
        <w:tab/>
        <w:t xml:space="preserve">RI Billing</w:t>
      </w:r>
    </w:p>
    <w:p w:rsidR="00000000" w:rsidDel="00000000" w:rsidP="00000000" w:rsidRDefault="00000000" w:rsidRPr="00000000" w14:paraId="00000019">
      <w:pPr>
        <w:rPr/>
      </w:pPr>
      <w:r w:rsidDel="00000000" w:rsidR="00000000" w:rsidRPr="00000000">
        <w:rPr>
          <w:rtl w:val="0"/>
        </w:rPr>
        <w:t xml:space="preserve">Ian worked with Kees. The necessary billing issues are taken care of. </w:t>
      </w:r>
    </w:p>
    <w:p w:rsidR="00000000" w:rsidDel="00000000" w:rsidP="00000000" w:rsidRDefault="00000000" w:rsidRPr="00000000" w14:paraId="0000001A">
      <w:pPr>
        <w:ind w:left="720" w:firstLine="0"/>
        <w:rPr/>
      </w:pPr>
      <w:r w:rsidDel="00000000" w:rsidR="00000000" w:rsidRPr="00000000">
        <w:rPr>
          <w:rtl w:val="0"/>
        </w:rPr>
        <w:t xml:space="preserve">New Member Application - Brooke Marriott, McDonald’s Regional Supervisor, proposed by Steve Larkin </w:t>
        <w:tab/>
        <w:t xml:space="preserve">(see attached application)</w:t>
      </w:r>
    </w:p>
    <w:p w:rsidR="00000000" w:rsidDel="00000000" w:rsidP="00000000" w:rsidRDefault="00000000" w:rsidRPr="00000000" w14:paraId="0000001B">
      <w:pPr>
        <w:ind w:left="0" w:firstLine="0"/>
        <w:rPr/>
      </w:pPr>
      <w:r w:rsidDel="00000000" w:rsidR="00000000" w:rsidRPr="00000000">
        <w:rPr>
          <w:rtl w:val="0"/>
        </w:rPr>
        <w:t xml:space="preserve">Tim moves to accept Brooke as member. Barney seconds. Approved.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tab/>
      </w:r>
    </w:p>
    <w:p w:rsidR="00000000" w:rsidDel="00000000" w:rsidP="00000000" w:rsidRDefault="00000000" w:rsidRPr="00000000" w14:paraId="0000001E">
      <w:pPr>
        <w:rPr/>
      </w:pPr>
      <w:r w:rsidDel="00000000" w:rsidR="00000000" w:rsidRPr="00000000">
        <w:rPr>
          <w:rtl w:val="0"/>
        </w:rPr>
        <w:t xml:space="preserve">Other Business</w:t>
      </w:r>
    </w:p>
    <w:p w:rsidR="00000000" w:rsidDel="00000000" w:rsidP="00000000" w:rsidRDefault="00000000" w:rsidRPr="00000000" w14:paraId="0000001F">
      <w:pPr>
        <w:rPr/>
      </w:pPr>
      <w:r w:rsidDel="00000000" w:rsidR="00000000" w:rsidRPr="00000000">
        <w:rPr>
          <w:rtl w:val="0"/>
        </w:rPr>
        <w:tab/>
        <w:t xml:space="preserve">Colfax Chamber Corporate membership – New Executive Director is Nikki Nolt</w:t>
      </w:r>
    </w:p>
    <w:p w:rsidR="00000000" w:rsidDel="00000000" w:rsidP="00000000" w:rsidRDefault="00000000" w:rsidRPr="00000000" w14:paraId="00000020">
      <w:pPr>
        <w:rPr/>
      </w:pPr>
      <w:r w:rsidDel="00000000" w:rsidR="00000000" w:rsidRPr="00000000">
        <w:rPr>
          <w:rtl w:val="0"/>
        </w:rPr>
        <w:t xml:space="preserve">Nikki wants to be involved. Is already a corporate member. Remove Molly. Will add Nikki when application is received.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Does corporate membership count as one member for speaker/volunteering purposes or multiple? Seems as if businesses should count as one, if corporate members want to do more than one, great!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Kay’s last meeting as president. Thank you for your great work, Kay!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Meeting adjourned at 12:55PM.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Next Board Meeting – July 12, 2023 @ Serfes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ab/>
        <w:tab/>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qFormat w:val="1"/>
    <w:rsid w:val="00BB1757"/>
    <w:pPr>
      <w:spacing w:after="60" w:before="60" w:line="276" w:lineRule="auto"/>
    </w:pPr>
    <w:rPr>
      <w:rFonts w:cs="Times New Roman" w:eastAsia="Times New Roman"/>
    </w:rPr>
  </w:style>
  <w:style w:type="paragraph" w:styleId="Heading1">
    <w:name w:val="heading 1"/>
    <w:basedOn w:val="Normal"/>
    <w:link w:val="Heading1Char"/>
    <w:uiPriority w:val="9"/>
    <w:qFormat w:val="1"/>
    <w:rsid w:val="00BB1757"/>
    <w:pPr>
      <w:keepNext w:val="1"/>
      <w:spacing w:before="240"/>
      <w:contextualSpacing w:val="1"/>
      <w:outlineLvl w:val="0"/>
    </w:pPr>
    <w:rPr>
      <w:rFonts w:cs="Arial" w:asciiTheme="majorHAnsi" w:hAnsiTheme="majorHAnsi"/>
      <w:b w:val="1"/>
      <w:bCs w:val="1"/>
      <w:kern w:val="32"/>
      <w:sz w:val="28"/>
      <w:szCs w:val="32"/>
    </w:rPr>
  </w:style>
  <w:style w:type="paragraph" w:styleId="Heading2">
    <w:name w:val="heading 2"/>
    <w:basedOn w:val="Normal"/>
    <w:link w:val="Heading2Char"/>
    <w:uiPriority w:val="9"/>
    <w:semiHidden w:val="1"/>
    <w:unhideWhenUsed w:val="1"/>
    <w:qFormat w:val="1"/>
    <w:rsid w:val="00BB1757"/>
    <w:pPr>
      <w:spacing w:after="200"/>
      <w:contextualSpacing w:val="1"/>
      <w:outlineLvl w:val="1"/>
    </w:pPr>
    <w:rPr>
      <w:b w:val="1"/>
    </w:rPr>
  </w:style>
  <w:style w:type="paragraph" w:styleId="Heading3">
    <w:name w:val="heading 3"/>
    <w:basedOn w:val="Normal"/>
    <w:link w:val="Heading3Char"/>
    <w:uiPriority w:val="9"/>
    <w:unhideWhenUsed w:val="1"/>
    <w:qFormat w:val="1"/>
    <w:rsid w:val="00BB1757"/>
    <w:pPr>
      <w:contextualSpacing w:val="1"/>
      <w:outlineLvl w:val="2"/>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B1757"/>
    <w:rPr>
      <w:rFonts w:cs="Arial" w:eastAsia="Times New Roman" w:asciiTheme="majorHAnsi" w:hAnsiTheme="majorHAnsi"/>
      <w:b w:val="1"/>
      <w:bCs w:val="1"/>
      <w:kern w:val="32"/>
      <w:sz w:val="28"/>
      <w:szCs w:val="32"/>
    </w:rPr>
  </w:style>
  <w:style w:type="character" w:styleId="Heading2Char" w:customStyle="1">
    <w:name w:val="Heading 2 Char"/>
    <w:basedOn w:val="DefaultParagraphFont"/>
    <w:link w:val="Heading2"/>
    <w:uiPriority w:val="9"/>
    <w:semiHidden w:val="1"/>
    <w:rsid w:val="00BB1757"/>
    <w:rPr>
      <w:rFonts w:cs="Times New Roman" w:eastAsia="Times New Roman"/>
      <w:b w:val="1"/>
    </w:rPr>
  </w:style>
  <w:style w:type="character" w:styleId="Heading3Char" w:customStyle="1">
    <w:name w:val="Heading 3 Char"/>
    <w:basedOn w:val="DefaultParagraphFont"/>
    <w:link w:val="Heading3"/>
    <w:uiPriority w:val="9"/>
    <w:rsid w:val="00BB1757"/>
    <w:rPr>
      <w:rFonts w:cs="Times New Roman" w:eastAsia="Times New Roman"/>
      <w:b w:val="1"/>
    </w:rPr>
  </w:style>
  <w:style w:type="paragraph" w:styleId="Title">
    <w:name w:val="Title"/>
    <w:basedOn w:val="Normal"/>
    <w:next w:val="Heading1"/>
    <w:link w:val="TitleChar"/>
    <w:uiPriority w:val="1"/>
    <w:qFormat w:val="1"/>
    <w:rsid w:val="00BB1757"/>
    <w:pPr>
      <w:spacing w:after="80" w:before="240"/>
      <w:contextualSpacing w:val="1"/>
      <w:jc w:val="right"/>
    </w:pPr>
    <w:rPr>
      <w:rFonts w:cs="Arial" w:asciiTheme="majorHAnsi" w:hAnsiTheme="majorHAnsi"/>
      <w:b w:val="1"/>
      <w:caps w:val="1"/>
      <w:color w:val="404040" w:themeColor="text1" w:themeTint="0000BF"/>
      <w:sz w:val="56"/>
    </w:rPr>
  </w:style>
  <w:style w:type="character" w:styleId="TitleChar" w:customStyle="1">
    <w:name w:val="Title Char"/>
    <w:basedOn w:val="DefaultParagraphFont"/>
    <w:link w:val="Title"/>
    <w:uiPriority w:val="1"/>
    <w:rsid w:val="00BB1757"/>
    <w:rPr>
      <w:rFonts w:cs="Arial" w:eastAsia="Times New Roman" w:asciiTheme="majorHAnsi" w:hAnsiTheme="majorHAnsi"/>
      <w:b w:val="1"/>
      <w:caps w:val="1"/>
      <w:color w:val="404040" w:themeColor="text1" w:themeTint="0000BF"/>
      <w:sz w:val="56"/>
    </w:rPr>
  </w:style>
  <w:style w:type="table" w:styleId="TableGrid">
    <w:name w:val="Table Grid"/>
    <w:basedOn w:val="TableNormal"/>
    <w:rsid w:val="00BB1757"/>
    <w:pPr>
      <w:spacing w:after="60" w:before="60" w:line="276" w:lineRule="auto"/>
    </w:pPr>
    <w:rPr>
      <w:rFonts w:cs="Times New Roman" w:eastAsia="Times New Roma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50086"/>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50086"/>
    <w:rPr>
      <w:rFonts w:ascii="Tahoma" w:cs="Tahoma" w:eastAsia="Times New Roman" w:hAnsi="Tahoma"/>
      <w:sz w:val="16"/>
      <w:szCs w:val="16"/>
    </w:rPr>
  </w:style>
  <w:style w:type="paragraph" w:styleId="ListParagraph">
    <w:name w:val="List Paragraph"/>
    <w:basedOn w:val="Normal"/>
    <w:uiPriority w:val="34"/>
    <w:qFormat w:val="1"/>
    <w:rsid w:val="00C3744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vuFVV4D58s9q778wwfF6/tXaw==">CgMxLjA4AHIhMTNFYng4S3IxNzNTbEpKaGRRYWp3OGdsZzJrcFR2ck52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2023-06-13T21:36:00Z</dcterms:created>
  <dc:creator>Kay Riebold</dc:creator>
</cp:coreProperties>
</file>