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7391" w14:textId="1C063739" w:rsidR="002D54D5" w:rsidRDefault="00CF78ED" w:rsidP="00CF78ED">
      <w:pPr>
        <w:jc w:val="center"/>
      </w:pPr>
      <w:r>
        <w:t xml:space="preserve"> </w:t>
      </w:r>
      <w:r w:rsidR="00377B0B">
        <w:rPr>
          <w:noProof/>
        </w:rPr>
        <w:drawing>
          <wp:inline distT="0" distB="0" distL="0" distR="0" wp14:anchorId="539F1546" wp14:editId="0B858E50">
            <wp:extent cx="2088568" cy="1425448"/>
            <wp:effectExtent l="0" t="0" r="6985" b="3810"/>
            <wp:docPr id="1771385605" name="Picture 1" descr="A white rooster with orange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85605" name="Picture 1" descr="A white rooster with orange and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65" cy="14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558D" w14:textId="77777777" w:rsidR="00CF78ED" w:rsidRDefault="00CF78ED" w:rsidP="00CF78ED">
      <w:pPr>
        <w:jc w:val="center"/>
      </w:pPr>
    </w:p>
    <w:p w14:paraId="49383FA9" w14:textId="77777777" w:rsidR="00CF78ED" w:rsidRDefault="00CF78ED" w:rsidP="00CF78ED">
      <w:pPr>
        <w:jc w:val="center"/>
      </w:pPr>
    </w:p>
    <w:p w14:paraId="27967C3D" w14:textId="7A71265C" w:rsidR="00CF78ED" w:rsidRDefault="00CF78ED" w:rsidP="00CF78ED">
      <w:r>
        <w:t>Dear Friend,</w:t>
      </w:r>
    </w:p>
    <w:p w14:paraId="3DB9838D" w14:textId="5FC294C2" w:rsidR="00CF78ED" w:rsidRDefault="00CF78ED" w:rsidP="00CF78ED">
      <w:r>
        <w:t xml:space="preserve">Your name was provided by one of your friends or family as a potential participant in Monterey Peninsula Sunrise Rotary Club’s Silent Auction. The auction opens for viewing on June </w:t>
      </w:r>
      <w:r w:rsidR="00F4626D">
        <w:t>4</w:t>
      </w:r>
      <w:r>
        <w:t xml:space="preserve"> at 9</w:t>
      </w:r>
      <w:proofErr w:type="gramStart"/>
      <w:r>
        <w:t>am  and</w:t>
      </w:r>
      <w:proofErr w:type="gramEnd"/>
      <w:r>
        <w:t xml:space="preserve"> the site opens for bidding  at 9am June 21. All bidding will end on Sunday, June 23 at 3pm. Please </w:t>
      </w:r>
      <w:r w:rsidR="000606BA">
        <w:t xml:space="preserve">review the QR code or link below to </w:t>
      </w:r>
      <w:r>
        <w:t xml:space="preserve">log in and register </w:t>
      </w:r>
      <w:r w:rsidR="000606BA">
        <w:t xml:space="preserve">and </w:t>
      </w:r>
      <w:r>
        <w:t xml:space="preserve">see some great items up for auction. </w:t>
      </w:r>
      <w:r w:rsidR="00901184">
        <w:t>We encourage you to visit the site,</w:t>
      </w:r>
      <w:r w:rsidR="00ED6AE0">
        <w:t xml:space="preserve"> (QR code below, link below)</w:t>
      </w:r>
      <w:r w:rsidR="00901184">
        <w:t xml:space="preserve"> register and peruse the great items we have</w:t>
      </w:r>
      <w:r w:rsidR="00ED6AE0">
        <w:t xml:space="preserve"> available. </w:t>
      </w:r>
      <w:r w:rsidR="000D44DE">
        <w:t xml:space="preserve">You will receive updates from </w:t>
      </w:r>
      <w:proofErr w:type="spellStart"/>
      <w:r w:rsidR="000D44DE">
        <w:t>Givebutter</w:t>
      </w:r>
      <w:proofErr w:type="spellEnd"/>
      <w:r w:rsidR="000D44DE">
        <w:t xml:space="preserve">, the site host. </w:t>
      </w:r>
    </w:p>
    <w:p w14:paraId="2C475321" w14:textId="77777777" w:rsidR="00CF78ED" w:rsidRDefault="00CF78ED" w:rsidP="00CF78ED"/>
    <w:p w14:paraId="757211A9" w14:textId="30AA54A8" w:rsidR="00CF78ED" w:rsidRDefault="00CF78ED" w:rsidP="00CF78ED">
      <w:proofErr w:type="gramStart"/>
      <w:r>
        <w:t>All  proceeds</w:t>
      </w:r>
      <w:proofErr w:type="gramEnd"/>
      <w:r>
        <w:t xml:space="preserve"> will go to the MPSRC Foundation (a 501c3 non-profit) and support local and international needs. </w:t>
      </w:r>
    </w:p>
    <w:p w14:paraId="3D7D2BE0" w14:textId="77777777" w:rsidR="00CF78ED" w:rsidRDefault="00CF78ED" w:rsidP="00CF78ED"/>
    <w:p w14:paraId="6C181387" w14:textId="7D542FFE" w:rsidR="00CF78ED" w:rsidRDefault="00CF78ED" w:rsidP="00CF78ED">
      <w:r>
        <w:t>Locally, we feed homeless men and women monthly through IHELP, volunteer at the Monterey County Food Bank</w:t>
      </w:r>
      <w:r w:rsidR="000606BA">
        <w:t>, Meals on Wheels</w:t>
      </w:r>
      <w:r>
        <w:t xml:space="preserve"> and support many local non-profits through donations and volunteer labor.</w:t>
      </w:r>
      <w:r w:rsidR="000606BA">
        <w:t xml:space="preserve"> We support RotaCare, a free clinic helping people that are uninsured or underinsured in Monterey County and a myriad of other local non-profits. </w:t>
      </w:r>
    </w:p>
    <w:p w14:paraId="5ED5041C" w14:textId="2ED57D91" w:rsidR="006A5460" w:rsidRDefault="006A5460" w:rsidP="00CF78ED">
      <w:r>
        <w:rPr>
          <w:noProof/>
        </w:rPr>
        <w:drawing>
          <wp:inline distT="0" distB="0" distL="0" distR="0" wp14:anchorId="351C94F7" wp14:editId="69577200">
            <wp:extent cx="3282950" cy="1533096"/>
            <wp:effectExtent l="0" t="0" r="0" b="0"/>
            <wp:docPr id="1894952819" name="Picture 2" descr="A group of people standing in a 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52819" name="Picture 2" descr="A group of people standing in a warehou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55" cy="15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B8">
        <w:rPr>
          <w:noProof/>
        </w:rPr>
        <w:drawing>
          <wp:inline distT="0" distB="0" distL="0" distR="0" wp14:anchorId="4F3EF7E5" wp14:editId="3DB8EC53">
            <wp:extent cx="2184397" cy="1638300"/>
            <wp:effectExtent l="0" t="0" r="6985" b="0"/>
            <wp:docPr id="945989520" name="Picture 5" descr="A group of men holding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15088" name="Picture 5" descr="A group of men holding to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99" cy="163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D14B" w14:textId="77777777" w:rsidR="006A5460" w:rsidRDefault="006A5460" w:rsidP="00CF78ED"/>
    <w:p w14:paraId="7A86C45B" w14:textId="77777777" w:rsidR="006A5460" w:rsidRDefault="006A5460" w:rsidP="00CF78ED"/>
    <w:p w14:paraId="3587DBF0" w14:textId="7A4F07B6" w:rsidR="006A5460" w:rsidRDefault="006A5460" w:rsidP="00CF78ED"/>
    <w:p w14:paraId="36939FBD" w14:textId="7EC7F56F" w:rsidR="00CF78ED" w:rsidRDefault="00CF78ED" w:rsidP="00CF78ED">
      <w:r>
        <w:lastRenderedPageBreak/>
        <w:t xml:space="preserve">Internationally we work in  </w:t>
      </w:r>
      <w:r w:rsidR="0040072B">
        <w:t xml:space="preserve">conjunction </w:t>
      </w:r>
      <w:r>
        <w:t>with Hope Haven West (</w:t>
      </w:r>
      <w:hyperlink r:id="rId7" w:history="1">
        <w:r w:rsidRPr="00C02591">
          <w:rPr>
            <w:rStyle w:val="Hyperlink"/>
          </w:rPr>
          <w:t>www.hopehavenwest.com</w:t>
        </w:r>
      </w:hyperlink>
      <w:r>
        <w:t xml:space="preserve">) to distribute and custom fit wheelchairs </w:t>
      </w:r>
      <w:r w:rsidR="000606BA">
        <w:t>for</w:t>
      </w:r>
      <w:r>
        <w:t xml:space="preserve"> severely disabled children</w:t>
      </w:r>
      <w:r w:rsidR="000606BA">
        <w:t xml:space="preserve"> afflicted with Cerebral Palsy, Spina Bifida and birth injuries,</w:t>
      </w:r>
      <w:r>
        <w:t xml:space="preserve"> in Mexico, Peru, Guatemala, Vietnam, Mongolia and </w:t>
      </w:r>
      <w:r w:rsidR="000606BA">
        <w:t xml:space="preserve">other developing counties. The chairs are distributed for </w:t>
      </w:r>
      <w:proofErr w:type="gramStart"/>
      <w:r w:rsidR="000606BA">
        <w:t>free</w:t>
      </w:r>
      <w:proofErr w:type="gramEnd"/>
      <w:r w:rsidR="000606BA">
        <w:t xml:space="preserve"> and our volunteers pay all their expenses to travel and assist these people. </w:t>
      </w:r>
    </w:p>
    <w:p w14:paraId="1ADBB38E" w14:textId="7A5764AD" w:rsidR="006A5460" w:rsidRDefault="006E05CA" w:rsidP="00CF78ED">
      <w:r>
        <w:rPr>
          <w:noProof/>
        </w:rPr>
        <w:drawing>
          <wp:inline distT="0" distB="0" distL="0" distR="0" wp14:anchorId="4D4E6F57" wp14:editId="09873EAD">
            <wp:extent cx="2911317" cy="3881755"/>
            <wp:effectExtent l="0" t="0" r="3810" b="4445"/>
            <wp:docPr id="1347123601" name="Picture 7" descr="A child in a wheelchair holding a stuffed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23601" name="Picture 7" descr="A child in a wheelchair holding a stuffed anim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40" cy="388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460">
        <w:object w:dxaOrig="1505" w:dyaOrig="983" w14:anchorId="42801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1.5pt" o:ole="">
            <v:imagedata r:id="rId9" o:title=""/>
          </v:shape>
          <o:OLEObject Type="Embed" ProgID="Package" ShapeID="_x0000_i1025" DrawAspect="Icon" ObjectID="_1779602266" r:id="rId10"/>
        </w:object>
      </w:r>
      <w:r w:rsidR="005F1819">
        <w:rPr>
          <w:noProof/>
        </w:rPr>
        <w:drawing>
          <wp:inline distT="0" distB="0" distL="0" distR="0" wp14:anchorId="19589423" wp14:editId="0EF35D24">
            <wp:extent cx="1835230" cy="3262630"/>
            <wp:effectExtent l="0" t="0" r="0" b="0"/>
            <wp:docPr id="1469539388" name="Picture 1" descr="A person in a pink shirt and a black mask touching a child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39388" name="Picture 1" descr="A person in a pink shirt and a black mask touching a child in a wheel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63" cy="32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460">
        <w:rPr>
          <w:noProof/>
        </w:rPr>
        <w:drawing>
          <wp:inline distT="0" distB="0" distL="0" distR="0" wp14:anchorId="6B9CC4D4" wp14:editId="3E06C815">
            <wp:extent cx="1511300" cy="1511300"/>
            <wp:effectExtent l="0" t="0" r="0" b="0"/>
            <wp:docPr id="1502817933" name="Picture 1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17933" name="Picture 1" descr="A qr code with a black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460">
        <w:t xml:space="preserve"> </w:t>
      </w:r>
    </w:p>
    <w:p w14:paraId="1171D24C" w14:textId="2471E28E" w:rsidR="006A5460" w:rsidRDefault="00664422" w:rsidP="00CF78ED">
      <w:pPr>
        <w:rPr>
          <w:rStyle w:val="Hyperlink"/>
        </w:rPr>
      </w:pPr>
      <w:hyperlink r:id="rId13" w:history="1">
        <w:r w:rsidR="006A5460">
          <w:rPr>
            <w:rStyle w:val="Hyperlink"/>
          </w:rPr>
          <w:t>https://live.givebutter.com/c/mpsrcSA</w:t>
        </w:r>
      </w:hyperlink>
    </w:p>
    <w:p w14:paraId="02E8BC9B" w14:textId="77777777" w:rsidR="006F0D9C" w:rsidRDefault="006F0D9C" w:rsidP="00CF78ED">
      <w:pPr>
        <w:rPr>
          <w:rStyle w:val="Hyperlink"/>
        </w:rPr>
      </w:pPr>
    </w:p>
    <w:p w14:paraId="293BC4BC" w14:textId="06D82F36" w:rsidR="006F0D9C" w:rsidRDefault="006F0D9C" w:rsidP="00CF78ED">
      <w:pPr>
        <w:rPr>
          <w:rStyle w:val="Hyperlink"/>
        </w:rPr>
      </w:pPr>
      <w:r>
        <w:rPr>
          <w:rStyle w:val="Hyperlink"/>
        </w:rPr>
        <w:t>Sincerely,</w:t>
      </w:r>
    </w:p>
    <w:p w14:paraId="4A3C0BBB" w14:textId="68E2B184" w:rsidR="006F0D9C" w:rsidRDefault="006F0D9C" w:rsidP="00CF78ED">
      <w:pPr>
        <w:rPr>
          <w:rStyle w:val="Hyperlink"/>
        </w:rPr>
      </w:pPr>
      <w:r>
        <w:rPr>
          <w:rStyle w:val="Hyperlink"/>
        </w:rPr>
        <w:t>Mike Djubasak, President 2023-24</w:t>
      </w:r>
    </w:p>
    <w:sectPr w:rsidR="006F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ED"/>
    <w:rsid w:val="00024E13"/>
    <w:rsid w:val="000606BA"/>
    <w:rsid w:val="000A6CDC"/>
    <w:rsid w:val="000C73A5"/>
    <w:rsid w:val="000D44DE"/>
    <w:rsid w:val="00254D59"/>
    <w:rsid w:val="002B1A86"/>
    <w:rsid w:val="002D54D5"/>
    <w:rsid w:val="002E1A9C"/>
    <w:rsid w:val="00377B0B"/>
    <w:rsid w:val="0040072B"/>
    <w:rsid w:val="0050055F"/>
    <w:rsid w:val="00555A9B"/>
    <w:rsid w:val="005F1819"/>
    <w:rsid w:val="00664422"/>
    <w:rsid w:val="006A5460"/>
    <w:rsid w:val="006E05CA"/>
    <w:rsid w:val="006F0D9C"/>
    <w:rsid w:val="007E62BB"/>
    <w:rsid w:val="00840BD0"/>
    <w:rsid w:val="00846EE0"/>
    <w:rsid w:val="008A13B8"/>
    <w:rsid w:val="00901184"/>
    <w:rsid w:val="00CC7597"/>
    <w:rsid w:val="00CF78ED"/>
    <w:rsid w:val="00D7721E"/>
    <w:rsid w:val="00E469FD"/>
    <w:rsid w:val="00E96464"/>
    <w:rsid w:val="00ED6AE0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C66D1F"/>
  <w15:chartTrackingRefBased/>
  <w15:docId w15:val="{FF09B2A4-A5DF-4BFD-88F9-42372444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a01.safelinks.protection.outlook.com/?url=https%3A%2F%2Flive.givebutter.com%2Fc%2FmpsrcSA&amp;data=05%7C02%7C%7Cad9f636373d14dbdd47f08dc7c3d623d%7C84df9e7fe9f640afb435aaaaaaaaaaaa%7C1%7C0%7C638521851692950191%7CUnknown%7CTWFpbGZsb3d8eyJWIjoiMC4wLjAwMDAiLCJQIjoiV2luMzIiLCJBTiI6Ik1haWwiLCJXVCI6Mn0%3D%7C0%7C%7C%7C&amp;sdata=oWZ0VmndJ905zFbGVaiiYOlZBUpbJZe1IaQiFa2Ggw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pehavenwest.com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</dc:creator>
  <cp:keywords/>
  <dc:description/>
  <cp:lastModifiedBy>Mike D</cp:lastModifiedBy>
  <cp:revision>2</cp:revision>
  <dcterms:created xsi:type="dcterms:W3CDTF">2024-06-11T16:11:00Z</dcterms:created>
  <dcterms:modified xsi:type="dcterms:W3CDTF">2024-06-11T16:11:00Z</dcterms:modified>
</cp:coreProperties>
</file>