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53A46" w14:textId="0F86E486" w:rsidR="004349BF" w:rsidRPr="004349BF" w:rsidRDefault="004349BF" w:rsidP="004349BF">
      <w:r w:rsidRPr="004349BF">
        <w:t>Greetings</w:t>
      </w:r>
      <w:r>
        <w:t xml:space="preserve"> </w:t>
      </w:r>
      <w:r w:rsidRPr="004349BF">
        <w:rPr>
          <w:b/>
          <w:bCs/>
        </w:rPr>
        <w:t>[PRINCIPAL OR TEACHER NAME]</w:t>
      </w:r>
      <w:r w:rsidRPr="004349BF">
        <w:t>!</w:t>
      </w:r>
    </w:p>
    <w:p w14:paraId="6CE9769B" w14:textId="77777777" w:rsidR="004349BF" w:rsidRPr="004349BF" w:rsidRDefault="004349BF" w:rsidP="004349BF"/>
    <w:p w14:paraId="5377F6CB" w14:textId="77777777" w:rsidR="004349BF" w:rsidRPr="004349BF" w:rsidRDefault="004349BF" w:rsidP="004349BF">
      <w:r w:rsidRPr="004349BF">
        <w:t xml:space="preserve">It would be </w:t>
      </w:r>
      <w:proofErr w:type="gramStart"/>
      <w:r w:rsidRPr="004349BF">
        <w:t>greatly appreciated</w:t>
      </w:r>
      <w:proofErr w:type="gramEnd"/>
      <w:r w:rsidRPr="004349BF">
        <w:t xml:space="preserve"> if you could forward this out to your students.  </w:t>
      </w:r>
      <w:proofErr w:type="gramStart"/>
      <w:r w:rsidRPr="004349BF">
        <w:t>Many</w:t>
      </w:r>
      <w:proofErr w:type="gramEnd"/>
      <w:r w:rsidRPr="004349BF">
        <w:t xml:space="preserve"> thanks!</w:t>
      </w:r>
    </w:p>
    <w:p w14:paraId="3C43A589" w14:textId="77777777" w:rsidR="004349BF" w:rsidRPr="004349BF" w:rsidRDefault="004349BF" w:rsidP="004349BF"/>
    <w:p w14:paraId="0A323FCE" w14:textId="77777777" w:rsidR="004349BF" w:rsidRPr="004349BF" w:rsidRDefault="004349BF" w:rsidP="004349BF">
      <w:pPr>
        <w:jc w:val="center"/>
      </w:pPr>
      <w:r w:rsidRPr="004349BF">
        <w:rPr>
          <w:b/>
          <w:bCs/>
        </w:rPr>
        <w:t>Rotary Club of [INSERT NAME]</w:t>
      </w:r>
    </w:p>
    <w:p w14:paraId="44C67CCE" w14:textId="77777777" w:rsidR="004349BF" w:rsidRPr="004349BF" w:rsidRDefault="004349BF" w:rsidP="004349BF">
      <w:pPr>
        <w:jc w:val="center"/>
      </w:pPr>
      <w:r w:rsidRPr="004349BF">
        <w:rPr>
          <w:b/>
          <w:bCs/>
        </w:rPr>
        <w:t>Four-Way Test Speech Contest 2025</w:t>
      </w:r>
    </w:p>
    <w:p w14:paraId="0DAEC2CE" w14:textId="77777777" w:rsidR="004349BF" w:rsidRPr="004349BF" w:rsidRDefault="004349BF" w:rsidP="004349BF">
      <w:pPr>
        <w:jc w:val="center"/>
      </w:pPr>
      <w:r w:rsidRPr="004349BF">
        <w:rPr>
          <w:b/>
          <w:bCs/>
        </w:rPr>
        <w:t>Contact: [INSERT NAME OF CLUB COORDINATOR]</w:t>
      </w:r>
    </w:p>
    <w:p w14:paraId="047415C2" w14:textId="4724A68C" w:rsidR="004349BF" w:rsidRPr="004349BF" w:rsidRDefault="004349BF" w:rsidP="004349BF">
      <w:pPr>
        <w:jc w:val="center"/>
      </w:pPr>
      <w:r w:rsidRPr="004349BF">
        <w:rPr>
          <w:b/>
          <w:bCs/>
        </w:rPr>
        <w:t>Phone: [INSERT COORDINATOR NUMBER]  Email: [INSERT COORDINATOR EMAIL]</w:t>
      </w:r>
    </w:p>
    <w:p w14:paraId="74735A70" w14:textId="77777777" w:rsidR="004349BF" w:rsidRPr="004349BF" w:rsidRDefault="004349BF" w:rsidP="004349BF"/>
    <w:p w14:paraId="086165EA" w14:textId="3C428AB5" w:rsidR="004349BF" w:rsidRPr="004349BF" w:rsidRDefault="004349BF" w:rsidP="004349BF">
      <w:r w:rsidRPr="004349BF">
        <w:t>The purpose of the Four-Way Test Speech Contest is to foster ethics</w:t>
      </w:r>
      <w:r>
        <w:t xml:space="preserve"> and civility</w:t>
      </w:r>
      <w:r w:rsidRPr="004349BF">
        <w:t xml:space="preserve"> in everyday life, as well as in business. The contest is designed to introduce </w:t>
      </w:r>
      <w:proofErr w:type="gramStart"/>
      <w:r>
        <w:t>9</w:t>
      </w:r>
      <w:r w:rsidRPr="004349BF">
        <w:rPr>
          <w:vertAlign w:val="superscript"/>
        </w:rPr>
        <w:t>th</w:t>
      </w:r>
      <w:proofErr w:type="gramEnd"/>
      <w:r>
        <w:t xml:space="preserve"> grade </w:t>
      </w:r>
      <w:r w:rsidRPr="004349BF">
        <w:t xml:space="preserve">students to the Rotary principles of ethics and service. </w:t>
      </w:r>
      <w:r>
        <w:t>The contest</w:t>
      </w:r>
      <w:r w:rsidRPr="004349BF">
        <w:t xml:space="preserve"> </w:t>
      </w:r>
      <w:proofErr w:type="gramStart"/>
      <w:r w:rsidRPr="004349BF">
        <w:t xml:space="preserve">is </w:t>
      </w:r>
      <w:r>
        <w:t xml:space="preserve">also </w:t>
      </w:r>
      <w:r w:rsidRPr="004349BF">
        <w:t>aimed</w:t>
      </w:r>
      <w:proofErr w:type="gramEnd"/>
      <w:r w:rsidRPr="004349BF">
        <w:t xml:space="preserve"> at encouraging young people to learn to express themselves well in public. In </w:t>
      </w:r>
      <w:proofErr w:type="gramStart"/>
      <w:r w:rsidRPr="004349BF">
        <w:t>nearly every</w:t>
      </w:r>
      <w:proofErr w:type="gramEnd"/>
      <w:r w:rsidRPr="004349BF">
        <w:t xml:space="preserve"> profession, the ability to express one’s thoughts and ideas clearly, concisely, and persuasively is an important skill.</w:t>
      </w:r>
    </w:p>
    <w:p w14:paraId="1B8F72CA" w14:textId="77777777" w:rsidR="004349BF" w:rsidRPr="004349BF" w:rsidRDefault="004349BF" w:rsidP="004349BF">
      <w:r w:rsidRPr="004349BF">
        <w:t> </w:t>
      </w:r>
    </w:p>
    <w:p w14:paraId="69336C5F" w14:textId="77777777" w:rsidR="004349BF" w:rsidRPr="004349BF" w:rsidRDefault="004349BF" w:rsidP="004349BF">
      <w:r w:rsidRPr="004349BF">
        <w:t>The specific goals of the contest are as follows:</w:t>
      </w:r>
    </w:p>
    <w:p w14:paraId="74D1732B" w14:textId="77777777" w:rsidR="004349BF" w:rsidRPr="004349BF" w:rsidRDefault="004349BF" w:rsidP="004349BF">
      <w:pPr>
        <w:numPr>
          <w:ilvl w:val="0"/>
          <w:numId w:val="1"/>
        </w:numPr>
      </w:pPr>
      <w:r w:rsidRPr="004349BF">
        <w:t>To acquaint youth with Rotary, and, specifically, the tenets of the Four-Way Test.</w:t>
      </w:r>
    </w:p>
    <w:p w14:paraId="223C1FB9" w14:textId="77777777" w:rsidR="004349BF" w:rsidRPr="004349BF" w:rsidRDefault="004349BF" w:rsidP="004349BF">
      <w:pPr>
        <w:numPr>
          <w:ilvl w:val="0"/>
          <w:numId w:val="1"/>
        </w:numPr>
      </w:pPr>
      <w:r w:rsidRPr="004349BF">
        <w:t>To demonstrate and enhance Rotarians’ commitment to youth.</w:t>
      </w:r>
    </w:p>
    <w:p w14:paraId="7799D3A5" w14:textId="77777777" w:rsidR="004349BF" w:rsidRPr="004349BF" w:rsidRDefault="004349BF" w:rsidP="004349BF">
      <w:pPr>
        <w:numPr>
          <w:ilvl w:val="0"/>
          <w:numId w:val="1"/>
        </w:numPr>
      </w:pPr>
      <w:r w:rsidRPr="004349BF">
        <w:t>To heighten awareness of Rotary among parents, school officials, and the community.</w:t>
      </w:r>
    </w:p>
    <w:p w14:paraId="6359602B" w14:textId="77777777" w:rsidR="004349BF" w:rsidRPr="004349BF" w:rsidRDefault="004349BF" w:rsidP="004349BF">
      <w:pPr>
        <w:numPr>
          <w:ilvl w:val="0"/>
          <w:numId w:val="1"/>
        </w:numPr>
      </w:pPr>
      <w:r w:rsidRPr="004349BF">
        <w:t>To recognize, encourage, and reward accomplishment in our youth.</w:t>
      </w:r>
    </w:p>
    <w:p w14:paraId="76CB3BF1" w14:textId="0C6E67CF" w:rsidR="004349BF" w:rsidRPr="004349BF" w:rsidRDefault="004349BF" w:rsidP="004349BF">
      <w:pPr>
        <w:numPr>
          <w:ilvl w:val="0"/>
          <w:numId w:val="1"/>
        </w:numPr>
      </w:pPr>
      <w:r w:rsidRPr="004349BF">
        <w:t xml:space="preserve">To encourage </w:t>
      </w:r>
      <w:r>
        <w:t>9</w:t>
      </w:r>
      <w:r w:rsidRPr="004349BF">
        <w:rPr>
          <w:vertAlign w:val="superscript"/>
        </w:rPr>
        <w:t>th</w:t>
      </w:r>
      <w:r>
        <w:t xml:space="preserve"> Grade</w:t>
      </w:r>
      <w:r w:rsidRPr="004349BF">
        <w:t xml:space="preserve"> students to develop public speaking skills.</w:t>
      </w:r>
    </w:p>
    <w:p w14:paraId="6DC78316" w14:textId="77777777" w:rsidR="004349BF" w:rsidRPr="004349BF" w:rsidRDefault="004349BF" w:rsidP="004349BF">
      <w:r w:rsidRPr="004349BF">
        <w:t> </w:t>
      </w:r>
    </w:p>
    <w:p w14:paraId="19FCCA9F" w14:textId="77777777" w:rsidR="004349BF" w:rsidRPr="004349BF" w:rsidRDefault="004349BF" w:rsidP="0034621B">
      <w:pPr>
        <w:jc w:val="center"/>
        <w:rPr>
          <w:color w:val="0B769F" w:themeColor="accent4" w:themeShade="BF"/>
          <w:sz w:val="28"/>
          <w:szCs w:val="28"/>
        </w:rPr>
      </w:pPr>
      <w:r w:rsidRPr="004349BF">
        <w:rPr>
          <w:b/>
          <w:bCs/>
          <w:color w:val="0B769F" w:themeColor="accent4" w:themeShade="BF"/>
          <w:sz w:val="28"/>
          <w:szCs w:val="28"/>
        </w:rPr>
        <w:t>Eligibility</w:t>
      </w:r>
    </w:p>
    <w:p w14:paraId="11F5F155" w14:textId="77777777" w:rsidR="004349BF" w:rsidRPr="004349BF" w:rsidRDefault="004349BF" w:rsidP="004349BF">
      <w:r w:rsidRPr="004349BF">
        <w:t>Contestants must be in Grade 9 and attend a public or private school, or be in those grades and be homeschooled, within Rotary District 6220. </w:t>
      </w:r>
    </w:p>
    <w:p w14:paraId="23380CDE" w14:textId="77777777" w:rsidR="004349BF" w:rsidRPr="004349BF" w:rsidRDefault="004349BF" w:rsidP="004349BF">
      <w:r w:rsidRPr="004349BF">
        <w:rPr>
          <w:b/>
          <w:bCs/>
        </w:rPr>
        <w:t> </w:t>
      </w:r>
    </w:p>
    <w:p w14:paraId="385262F6" w14:textId="06559676" w:rsidR="004349BF" w:rsidRPr="004349BF" w:rsidRDefault="004349BF" w:rsidP="0034621B">
      <w:pPr>
        <w:jc w:val="center"/>
        <w:rPr>
          <w:color w:val="0B769F" w:themeColor="accent4" w:themeShade="BF"/>
          <w:sz w:val="28"/>
          <w:szCs w:val="28"/>
        </w:rPr>
      </w:pPr>
      <w:r w:rsidRPr="004349BF">
        <w:rPr>
          <w:b/>
          <w:bCs/>
          <w:color w:val="0B769F" w:themeColor="accent4" w:themeShade="BF"/>
          <w:sz w:val="28"/>
          <w:szCs w:val="28"/>
        </w:rPr>
        <w:t>Contest Topic</w:t>
      </w:r>
    </w:p>
    <w:p w14:paraId="4BAB47B1" w14:textId="77777777" w:rsidR="004349BF" w:rsidRPr="004349BF" w:rsidRDefault="004349BF" w:rsidP="004349BF">
      <w:r w:rsidRPr="004349BF">
        <w:rPr>
          <w:b/>
          <w:bCs/>
        </w:rPr>
        <w:t> </w:t>
      </w:r>
    </w:p>
    <w:p w14:paraId="04EA205B" w14:textId="77777777" w:rsidR="004349BF" w:rsidRPr="004349BF" w:rsidRDefault="004349BF" w:rsidP="004349BF">
      <w:r w:rsidRPr="004349BF">
        <w:rPr>
          <w:b/>
          <w:bCs/>
        </w:rPr>
        <w:t>"Navigating the Digital Landscape: The Hidden Dangers of Cyberbullying"</w:t>
      </w:r>
    </w:p>
    <w:p w14:paraId="24E7E860" w14:textId="77777777" w:rsidR="004349BF" w:rsidRPr="004349BF" w:rsidRDefault="004349BF" w:rsidP="004349BF">
      <w:r w:rsidRPr="004349BF">
        <w:rPr>
          <w:b/>
          <w:bCs/>
        </w:rPr>
        <w:t> </w:t>
      </w:r>
    </w:p>
    <w:p w14:paraId="6FCA6FE2" w14:textId="1D29D0A1" w:rsidR="004349BF" w:rsidRPr="004349BF" w:rsidRDefault="004349BF" w:rsidP="004349BF">
      <w:r w:rsidRPr="004349BF">
        <w:rPr>
          <w:b/>
          <w:bCs/>
        </w:rPr>
        <w:t>In an era where social media dominates our interactions, the prevalence of cyberbullying poses a profound threat, particularly to minority and marginalized populations who already can face intense societal pressure</w:t>
      </w:r>
      <w:r w:rsidR="00144573" w:rsidRPr="004349BF">
        <w:rPr>
          <w:b/>
          <w:bCs/>
        </w:rPr>
        <w:t xml:space="preserve">. </w:t>
      </w:r>
      <w:r w:rsidRPr="004349BF">
        <w:rPr>
          <w:b/>
          <w:bCs/>
        </w:rPr>
        <w:t>Cyberbullying can affect our mental health and self-esteem and can also perpetuate inequality and bias.</w:t>
      </w:r>
    </w:p>
    <w:p w14:paraId="4433161B" w14:textId="77777777" w:rsidR="004349BF" w:rsidRPr="004349BF" w:rsidRDefault="004349BF" w:rsidP="004349BF">
      <w:r w:rsidRPr="004349BF">
        <w:rPr>
          <w:b/>
          <w:bCs/>
        </w:rPr>
        <w:t> </w:t>
      </w:r>
    </w:p>
    <w:p w14:paraId="76E3DDF3" w14:textId="77777777" w:rsidR="004349BF" w:rsidRPr="004349BF" w:rsidRDefault="004349BF" w:rsidP="004349BF">
      <w:r w:rsidRPr="004349BF">
        <w:rPr>
          <w:b/>
          <w:bCs/>
        </w:rPr>
        <w:t>Points to address in your speech: </w:t>
      </w:r>
    </w:p>
    <w:p w14:paraId="1EC6B2CF" w14:textId="77777777" w:rsidR="004349BF" w:rsidRPr="004349BF" w:rsidRDefault="004349BF" w:rsidP="004349BF">
      <w:pPr>
        <w:numPr>
          <w:ilvl w:val="0"/>
          <w:numId w:val="2"/>
        </w:numPr>
      </w:pPr>
      <w:r w:rsidRPr="004349BF">
        <w:t>How Rotary’s Four Way Test serves as a helpful guide for individual youth navigating the challenges of social media</w:t>
      </w:r>
      <w:proofErr w:type="gramStart"/>
      <w:r w:rsidRPr="004349BF">
        <w:t xml:space="preserve">.  </w:t>
      </w:r>
      <w:proofErr w:type="gramEnd"/>
      <w:r w:rsidRPr="004349BF">
        <w:t xml:space="preserve">Provide specific situational examples where making the right choices can </w:t>
      </w:r>
      <w:proofErr w:type="gramStart"/>
      <w:r w:rsidRPr="004349BF">
        <w:t>be guided</w:t>
      </w:r>
      <w:proofErr w:type="gramEnd"/>
      <w:r w:rsidRPr="004349BF">
        <w:t xml:space="preserve"> by your application of the Four Way Test. </w:t>
      </w:r>
    </w:p>
    <w:p w14:paraId="47C668AB" w14:textId="77777777" w:rsidR="004349BF" w:rsidRPr="004349BF" w:rsidRDefault="004349BF" w:rsidP="004349BF">
      <w:pPr>
        <w:numPr>
          <w:ilvl w:val="0"/>
          <w:numId w:val="2"/>
        </w:numPr>
      </w:pPr>
      <w:r w:rsidRPr="004349BF">
        <w:t>In the larger community, taking into special consideration the unique challenges faced by minority and marginalized populations, how can Rotary’s Four Way Test serve as the foundation as youth are empowered to cultivate a more inclusive and compassionate digital environment</w:t>
      </w:r>
      <w:proofErr w:type="gramStart"/>
      <w:r w:rsidRPr="004349BF">
        <w:t>. </w:t>
      </w:r>
      <w:r w:rsidRPr="004349BF">
        <w:rPr>
          <w:b/>
          <w:bCs/>
        </w:rPr>
        <w:t> </w:t>
      </w:r>
      <w:proofErr w:type="gramEnd"/>
    </w:p>
    <w:p w14:paraId="17F53449" w14:textId="77777777" w:rsidR="004349BF" w:rsidRDefault="004349BF" w:rsidP="004349BF">
      <w:pPr>
        <w:rPr>
          <w:b/>
          <w:bCs/>
        </w:rPr>
      </w:pPr>
    </w:p>
    <w:p w14:paraId="21AA4E2D" w14:textId="029136F0" w:rsidR="004349BF" w:rsidRPr="004349BF" w:rsidRDefault="004349BF" w:rsidP="004349BF">
      <w:r w:rsidRPr="004349BF">
        <w:rPr>
          <w:b/>
          <w:bCs/>
        </w:rPr>
        <w:t>Additional Helpful Resources:</w:t>
      </w:r>
    </w:p>
    <w:p w14:paraId="1D85D6F6" w14:textId="77777777" w:rsidR="004349BF" w:rsidRPr="004349BF" w:rsidRDefault="004349BF" w:rsidP="004349BF">
      <w:r w:rsidRPr="004349BF">
        <w:rPr>
          <w:b/>
          <w:bCs/>
        </w:rPr>
        <w:t> </w:t>
      </w:r>
    </w:p>
    <w:p w14:paraId="32946134" w14:textId="77777777" w:rsidR="004349BF" w:rsidRPr="004349BF" w:rsidRDefault="004349BF" w:rsidP="004349BF">
      <w:r w:rsidRPr="004349BF">
        <w:rPr>
          <w:b/>
          <w:bCs/>
        </w:rPr>
        <w:t>STOP BULLYING.GOV</w:t>
      </w:r>
    </w:p>
    <w:p w14:paraId="0161C676" w14:textId="77777777" w:rsidR="004349BF" w:rsidRPr="004349BF" w:rsidRDefault="004349BF" w:rsidP="004349BF">
      <w:r w:rsidRPr="004349BF">
        <w:t>According to </w:t>
      </w:r>
      <w:r w:rsidRPr="004349BF">
        <w:rPr>
          <w:b/>
          <w:bCs/>
        </w:rPr>
        <w:t>stopbullying.gov,</w:t>
      </w:r>
      <w:r w:rsidRPr="004349BF">
        <w:t xml:space="preserve"> cyberbullying is bullying that takes place over digital devices like cell phones, computers, and tablets. Cyberbullying can occur through SMS, Text, and apps, or online in social media, forums, or gaming where people can view, participate in, or share content. Cyberbullying includes sending, posting, or sharing negative, harmful, false, or mean content about someone else. It can include sharing personal or </w:t>
      </w:r>
      <w:proofErr w:type="gramStart"/>
      <w:r w:rsidRPr="004349BF">
        <w:t>private information</w:t>
      </w:r>
      <w:proofErr w:type="gramEnd"/>
      <w:r w:rsidRPr="004349BF">
        <w:t xml:space="preserve"> about someone else causing embarrassment or humiliation. </w:t>
      </w:r>
      <w:proofErr w:type="gramStart"/>
      <w:r w:rsidRPr="004349BF">
        <w:t>Some</w:t>
      </w:r>
      <w:proofErr w:type="gramEnd"/>
      <w:r w:rsidRPr="004349BF">
        <w:t xml:space="preserve"> cyberbullying crosses the line into unlawful or criminal behavior.</w:t>
      </w:r>
    </w:p>
    <w:p w14:paraId="295438E3" w14:textId="77777777" w:rsidR="0034621B" w:rsidRDefault="004349BF" w:rsidP="004349BF">
      <w:pPr>
        <w:rPr>
          <w:b/>
          <w:bCs/>
        </w:rPr>
      </w:pPr>
      <w:r w:rsidRPr="004349BF">
        <w:rPr>
          <w:b/>
          <w:bCs/>
        </w:rPr>
        <w:t> </w:t>
      </w:r>
    </w:p>
    <w:p w14:paraId="54E20A2B" w14:textId="77777777" w:rsidR="0034621B" w:rsidRDefault="0034621B" w:rsidP="004349BF">
      <w:pPr>
        <w:rPr>
          <w:b/>
          <w:bCs/>
        </w:rPr>
      </w:pPr>
    </w:p>
    <w:p w14:paraId="74BC477F" w14:textId="1F171DE1" w:rsidR="004349BF" w:rsidRPr="004349BF" w:rsidRDefault="004349BF" w:rsidP="004349BF">
      <w:r w:rsidRPr="004349BF">
        <w:rPr>
          <w:b/>
          <w:bCs/>
        </w:rPr>
        <w:t>WISCONSIN YOUTH RISK BEHAVIOR SURVEY</w:t>
      </w:r>
    </w:p>
    <w:p w14:paraId="760FBDF2" w14:textId="77777777" w:rsidR="004349BF" w:rsidRPr="004349BF" w:rsidRDefault="004349BF" w:rsidP="004349BF">
      <w:r w:rsidRPr="004349BF">
        <w:lastRenderedPageBreak/>
        <w:t xml:space="preserve">The Wisconsin Youth Risk Behavior Survey (YRBS) </w:t>
      </w:r>
      <w:proofErr w:type="gramStart"/>
      <w:r w:rsidRPr="004349BF">
        <w:t>is conducted</w:t>
      </w:r>
      <w:proofErr w:type="gramEnd"/>
      <w:r w:rsidRPr="004349BF">
        <w:t xml:space="preserve"> as part of a national effort by the U.S. Centers for Disease Control and Prevention to monitor health-risk behaviors of the nation's high school students. These behaviors, in turn, result in the most significant causes of both mortality and morbidity during youth and adulthood. The behaviors monitored by the Wisconsin YRBS include mental health, traffic safety, weapons and violence, suicide, tobacco use, alcohol and other drug use, sexual behavior, nutrition, and exercise. The Department of Public Instruction (DPI) has administered the YRBS every two years since 1993. </w:t>
      </w:r>
    </w:p>
    <w:p w14:paraId="54F6D73D" w14:textId="77777777" w:rsidR="004349BF" w:rsidRPr="004349BF" w:rsidRDefault="004349BF" w:rsidP="004349BF">
      <w:r w:rsidRPr="004349BF">
        <w:t> </w:t>
      </w:r>
    </w:p>
    <w:p w14:paraId="1CAC0F69" w14:textId="77777777" w:rsidR="004349BF" w:rsidRPr="004349BF" w:rsidRDefault="004349BF" w:rsidP="004349BF">
      <w:r w:rsidRPr="004349BF">
        <w:t>Helpful summary information from the YRBS</w:t>
      </w:r>
    </w:p>
    <w:p w14:paraId="0FD7F73B" w14:textId="77777777" w:rsidR="004349BF" w:rsidRPr="004349BF" w:rsidRDefault="00144573" w:rsidP="004349BF">
      <w:hyperlink r:id="rId5" w:tgtFrame="_blank" w:history="1">
        <w:r w:rsidR="004349BF" w:rsidRPr="004349BF">
          <w:rPr>
            <w:rStyle w:val="Hyperlink"/>
          </w:rPr>
          <w:t>Social Media and Health Risk Behaviors</w:t>
        </w:r>
      </w:hyperlink>
    </w:p>
    <w:p w14:paraId="6B343BDE" w14:textId="77777777" w:rsidR="004349BF" w:rsidRPr="004349BF" w:rsidRDefault="00144573" w:rsidP="004349BF">
      <w:hyperlink r:id="rId6" w:tgtFrame="_blank" w:history="1">
        <w:r w:rsidR="004349BF" w:rsidRPr="004349BF">
          <w:rPr>
            <w:rStyle w:val="Hyperlink"/>
          </w:rPr>
          <w:t>Mental Health Data Summary</w:t>
        </w:r>
      </w:hyperlink>
    </w:p>
    <w:p w14:paraId="4DE99EA5" w14:textId="77777777" w:rsidR="004349BF" w:rsidRPr="004349BF" w:rsidRDefault="00144573" w:rsidP="004349BF">
      <w:hyperlink r:id="rId7" w:tgtFrame="_blank" w:history="1">
        <w:r w:rsidR="004349BF" w:rsidRPr="004349BF">
          <w:rPr>
            <w:rStyle w:val="Hyperlink"/>
          </w:rPr>
          <w:t>Disparities for Marginalized Groups</w:t>
        </w:r>
      </w:hyperlink>
    </w:p>
    <w:p w14:paraId="16780878" w14:textId="77777777" w:rsidR="004349BF" w:rsidRPr="004349BF" w:rsidRDefault="004349BF" w:rsidP="004349BF">
      <w:r w:rsidRPr="004349BF">
        <w:rPr>
          <w:b/>
          <w:bCs/>
        </w:rPr>
        <w:t> </w:t>
      </w:r>
    </w:p>
    <w:p w14:paraId="15E9A5FC" w14:textId="77777777" w:rsidR="004349BF" w:rsidRPr="004349BF" w:rsidRDefault="004349BF" w:rsidP="004349BF">
      <w:r w:rsidRPr="004349BF">
        <w:rPr>
          <w:b/>
          <w:bCs/>
        </w:rPr>
        <w:t> </w:t>
      </w:r>
    </w:p>
    <w:p w14:paraId="3F91657A" w14:textId="77777777" w:rsidR="004349BF" w:rsidRPr="004349BF" w:rsidRDefault="004349BF" w:rsidP="0034621B">
      <w:pPr>
        <w:jc w:val="center"/>
        <w:rPr>
          <w:color w:val="0B769F" w:themeColor="accent4" w:themeShade="BF"/>
          <w:sz w:val="28"/>
          <w:szCs w:val="28"/>
        </w:rPr>
      </w:pPr>
      <w:r w:rsidRPr="004349BF">
        <w:rPr>
          <w:b/>
          <w:bCs/>
          <w:color w:val="0B769F" w:themeColor="accent4" w:themeShade="BF"/>
          <w:sz w:val="28"/>
          <w:szCs w:val="28"/>
        </w:rPr>
        <w:t>Rotary and the Four-Way Test</w:t>
      </w:r>
    </w:p>
    <w:p w14:paraId="7685CB48" w14:textId="77777777" w:rsidR="0034621B" w:rsidRDefault="0034621B" w:rsidP="004349BF"/>
    <w:p w14:paraId="47EEC440" w14:textId="06B20566" w:rsidR="004349BF" w:rsidRPr="004349BF" w:rsidRDefault="004349BF" w:rsidP="004349BF">
      <w:r w:rsidRPr="004349BF">
        <w:t>From the earliest days of Rotary, Rotarians have been concerned with promoting high ethical standards in their professional lives. One of the world’s most widely printed and quoted statements of business ethics is The Rotary Four-Way Test, which Rotarian Herbert J. Taylor created in 1932 when he took charge of a company facing bankruptcy. This twenty-four-word test for employees to use in making decisions in their business and professional lives became the guide for sales, production, advertising, and all relations with suppliers and customers. The company survived and prospered, and its success is credited to this simple philosophy. Adopted by Rotary in 1943, The Four-Way Test has been translated into more than a hundred languages and published in thousands of ways. It asks the following four questions:</w:t>
      </w:r>
    </w:p>
    <w:p w14:paraId="2DEB974E" w14:textId="77777777" w:rsidR="004349BF" w:rsidRPr="004349BF" w:rsidRDefault="004349BF" w:rsidP="004349BF">
      <w:r w:rsidRPr="004349BF">
        <w:t> </w:t>
      </w:r>
    </w:p>
    <w:p w14:paraId="42184CD3" w14:textId="77777777" w:rsidR="004349BF" w:rsidRPr="004349BF" w:rsidRDefault="004349BF" w:rsidP="004349BF">
      <w:r w:rsidRPr="004349BF">
        <w:t>                        </w:t>
      </w:r>
      <w:r w:rsidRPr="004349BF">
        <w:rPr>
          <w:b/>
          <w:bCs/>
        </w:rPr>
        <w:t xml:space="preserve">Of the things we think, </w:t>
      </w:r>
      <w:proofErr w:type="gramStart"/>
      <w:r w:rsidRPr="004349BF">
        <w:rPr>
          <w:b/>
          <w:bCs/>
        </w:rPr>
        <w:t>say</w:t>
      </w:r>
      <w:proofErr w:type="gramEnd"/>
      <w:r w:rsidRPr="004349BF">
        <w:rPr>
          <w:b/>
          <w:bCs/>
        </w:rPr>
        <w:t xml:space="preserve"> or do:</w:t>
      </w:r>
    </w:p>
    <w:p w14:paraId="39480B0D" w14:textId="77777777" w:rsidR="004349BF" w:rsidRPr="004349BF" w:rsidRDefault="004349BF" w:rsidP="004349BF">
      <w:pPr>
        <w:ind w:left="1440"/>
      </w:pPr>
      <w:r w:rsidRPr="004349BF">
        <w:t>1. Is it the TRUTH?</w:t>
      </w:r>
    </w:p>
    <w:p w14:paraId="1BDCC7BE" w14:textId="77777777" w:rsidR="004349BF" w:rsidRPr="004349BF" w:rsidRDefault="004349BF" w:rsidP="004349BF">
      <w:pPr>
        <w:ind w:left="1440"/>
      </w:pPr>
      <w:r w:rsidRPr="004349BF">
        <w:t>2. Is it FAIR to all concerned?</w:t>
      </w:r>
    </w:p>
    <w:p w14:paraId="7FE78B94" w14:textId="77777777" w:rsidR="004349BF" w:rsidRPr="004349BF" w:rsidRDefault="004349BF" w:rsidP="004349BF">
      <w:pPr>
        <w:ind w:left="1440"/>
      </w:pPr>
      <w:r w:rsidRPr="004349BF">
        <w:t>3. Will it build GOODWILL and BETTER FRIENDSHIPS?</w:t>
      </w:r>
    </w:p>
    <w:p w14:paraId="70E29883" w14:textId="77777777" w:rsidR="004349BF" w:rsidRPr="004349BF" w:rsidRDefault="004349BF" w:rsidP="004349BF">
      <w:pPr>
        <w:ind w:left="1440"/>
      </w:pPr>
      <w:r w:rsidRPr="004349BF">
        <w:t>4. Will it be BENEFICIAL to all concerned?</w:t>
      </w:r>
    </w:p>
    <w:p w14:paraId="2A5288BE" w14:textId="76260C7A" w:rsidR="004349BF" w:rsidRPr="004349BF" w:rsidRDefault="004349BF" w:rsidP="004349BF">
      <w:r w:rsidRPr="004349BF">
        <w:t> </w:t>
      </w:r>
      <w:r w:rsidRPr="004349BF">
        <w:rPr>
          <w:b/>
          <w:bCs/>
        </w:rPr>
        <w:t> </w:t>
      </w:r>
    </w:p>
    <w:p w14:paraId="3B54ABBA" w14:textId="77777777" w:rsidR="004349BF" w:rsidRPr="004349BF" w:rsidRDefault="004349BF" w:rsidP="004349BF">
      <w:pPr>
        <w:jc w:val="center"/>
        <w:rPr>
          <w:color w:val="074F6A" w:themeColor="accent4" w:themeShade="80"/>
          <w:sz w:val="32"/>
          <w:szCs w:val="32"/>
        </w:rPr>
      </w:pPr>
      <w:r w:rsidRPr="004349BF">
        <w:rPr>
          <w:b/>
          <w:bCs/>
          <w:color w:val="074F6A" w:themeColor="accent4" w:themeShade="80"/>
          <w:sz w:val="32"/>
          <w:szCs w:val="32"/>
        </w:rPr>
        <w:t>Timeline</w:t>
      </w:r>
    </w:p>
    <w:p w14:paraId="7C0072E4" w14:textId="77777777" w:rsidR="004349BF" w:rsidRPr="004349BF" w:rsidRDefault="004349BF" w:rsidP="004349BF">
      <w:pPr>
        <w:rPr>
          <w:b/>
          <w:bCs/>
        </w:rPr>
      </w:pPr>
      <w:r>
        <w:rPr>
          <w:b/>
          <w:bCs/>
        </w:rPr>
        <w:t xml:space="preserve">[NAME OF ROTARY CLUB] </w:t>
      </w:r>
      <w:r w:rsidRPr="004349BF">
        <w:rPr>
          <w:b/>
          <w:bCs/>
        </w:rPr>
        <w:t>Contest submission deadline</w:t>
      </w:r>
      <w:r w:rsidRPr="004349BF">
        <w:t> </w:t>
      </w:r>
      <w:r w:rsidRPr="004349BF">
        <w:rPr>
          <w:b/>
          <w:bCs/>
        </w:rPr>
        <w:t>– [INSERT DATE]</w:t>
      </w:r>
    </w:p>
    <w:p w14:paraId="2C3DE279" w14:textId="1977443F" w:rsidR="004349BF" w:rsidRPr="004349BF" w:rsidRDefault="004349BF" w:rsidP="004349BF">
      <w:pPr>
        <w:rPr>
          <w:b/>
          <w:bCs/>
        </w:rPr>
      </w:pPr>
      <w:r>
        <w:rPr>
          <w:b/>
          <w:bCs/>
        </w:rPr>
        <w:t>In-Person/</w:t>
      </w:r>
      <w:r w:rsidRPr="004349BF">
        <w:rPr>
          <w:b/>
          <w:bCs/>
        </w:rPr>
        <w:t xml:space="preserve">Virtual </w:t>
      </w:r>
      <w:r>
        <w:rPr>
          <w:b/>
          <w:bCs/>
        </w:rPr>
        <w:t>[LOCAL ROTARY CLUB NAME]</w:t>
      </w:r>
      <w:r w:rsidRPr="004349BF">
        <w:rPr>
          <w:b/>
          <w:bCs/>
        </w:rPr>
        <w:t xml:space="preserve"> competition</w:t>
      </w:r>
      <w:r w:rsidRPr="004349BF">
        <w:t> </w:t>
      </w:r>
      <w:bookmarkStart w:id="0" w:name="m_3918878023126683300_m_1224448770087167"/>
      <w:r w:rsidRPr="004349BF">
        <w:rPr>
          <w:b/>
          <w:bCs/>
        </w:rPr>
        <w:t>– [INSERT DATE]</w:t>
      </w:r>
    </w:p>
    <w:p w14:paraId="76C140F4" w14:textId="264A5535" w:rsidR="004349BF" w:rsidRDefault="004349BF" w:rsidP="004349BF">
      <w:r w:rsidRPr="004349BF">
        <w:rPr>
          <w:b/>
          <w:bCs/>
        </w:rPr>
        <w:t>Virtual District 5500 competition</w:t>
      </w:r>
      <w:r w:rsidRPr="004349BF">
        <w:t xml:space="preserve"> – Saturday, April </w:t>
      </w:r>
      <w:r>
        <w:t>12</w:t>
      </w:r>
      <w:r w:rsidRPr="004349BF">
        <w:t>th, 20</w:t>
      </w:r>
      <w:bookmarkEnd w:id="0"/>
      <w:r>
        <w:t>25, beginning at 10:00 a.m.</w:t>
      </w:r>
    </w:p>
    <w:p w14:paraId="6EE5D795" w14:textId="77777777" w:rsidR="004349BF" w:rsidRPr="004349BF" w:rsidRDefault="004349BF" w:rsidP="004349BF">
      <w:r w:rsidRPr="004349BF">
        <w:rPr>
          <w:b/>
          <w:bCs/>
        </w:rPr>
        <w:t> </w:t>
      </w:r>
    </w:p>
    <w:p w14:paraId="5B5AA1EB" w14:textId="77777777" w:rsidR="004349BF" w:rsidRPr="0034621B" w:rsidRDefault="004349BF" w:rsidP="004349BF">
      <w:pPr>
        <w:pStyle w:val="ListParagraph"/>
        <w:ind w:left="0"/>
        <w:jc w:val="center"/>
        <w:rPr>
          <w:b/>
          <w:color w:val="0B769F" w:themeColor="accent4" w:themeShade="BF"/>
          <w:sz w:val="28"/>
          <w:szCs w:val="28"/>
        </w:rPr>
      </w:pPr>
      <w:bookmarkStart w:id="1" w:name="_Hlk186781532"/>
      <w:r w:rsidRPr="0034621B">
        <w:rPr>
          <w:b/>
          <w:color w:val="0B769F" w:themeColor="accent4" w:themeShade="BF"/>
          <w:sz w:val="28"/>
          <w:szCs w:val="28"/>
        </w:rPr>
        <w:t>District Prizes</w:t>
      </w:r>
    </w:p>
    <w:bookmarkEnd w:id="1"/>
    <w:p w14:paraId="5FBA836D" w14:textId="77777777" w:rsidR="004349BF" w:rsidRPr="00872EDC" w:rsidRDefault="004349BF" w:rsidP="004349BF">
      <w:pPr>
        <w:rPr>
          <w:color w:val="000000"/>
        </w:rPr>
      </w:pPr>
      <w:r w:rsidRPr="00872EDC">
        <w:rPr>
          <w:color w:val="000000"/>
        </w:rPr>
        <w:t xml:space="preserve">Cash prizes will be awarded to the top </w:t>
      </w:r>
      <w:proofErr w:type="gramStart"/>
      <w:r w:rsidRPr="00872EDC">
        <w:rPr>
          <w:color w:val="000000"/>
        </w:rPr>
        <w:t>3</w:t>
      </w:r>
      <w:proofErr w:type="gramEnd"/>
      <w:r w:rsidRPr="00872EDC">
        <w:rPr>
          <w:color w:val="000000"/>
        </w:rPr>
        <w:t xml:space="preserve"> finishers in the District competition as follows:</w:t>
      </w:r>
    </w:p>
    <w:p w14:paraId="1150D6C6" w14:textId="77777777" w:rsidR="004349BF" w:rsidRPr="00872EDC" w:rsidRDefault="004349BF" w:rsidP="004349BF">
      <w:pPr>
        <w:rPr>
          <w:color w:val="000000"/>
        </w:rPr>
      </w:pPr>
    </w:p>
    <w:p w14:paraId="654C2C2A" w14:textId="3D23C13A" w:rsidR="004349BF" w:rsidRPr="00872EDC" w:rsidRDefault="004349BF" w:rsidP="00872EDC">
      <w:pPr>
        <w:ind w:firstLine="720"/>
        <w:rPr>
          <w:b/>
          <w:color w:val="000000"/>
        </w:rPr>
      </w:pPr>
      <w:bookmarkStart w:id="2" w:name="_Hlk186779332"/>
      <w:r w:rsidRPr="00872EDC">
        <w:rPr>
          <w:b/>
          <w:color w:val="000000"/>
        </w:rPr>
        <w:t>1</w:t>
      </w:r>
      <w:r w:rsidRPr="00872EDC">
        <w:rPr>
          <w:b/>
          <w:color w:val="000000"/>
          <w:vertAlign w:val="superscript"/>
        </w:rPr>
        <w:t>st</w:t>
      </w:r>
      <w:r w:rsidRPr="00872EDC">
        <w:rPr>
          <w:b/>
          <w:color w:val="000000"/>
        </w:rPr>
        <w:t xml:space="preserve"> Prize: $1000 </w:t>
      </w:r>
      <w:r w:rsidRPr="00872EDC">
        <w:rPr>
          <w:b/>
          <w:color w:val="000000"/>
        </w:rPr>
        <w:tab/>
      </w:r>
      <w:r w:rsidRPr="00872EDC">
        <w:rPr>
          <w:b/>
          <w:color w:val="000000"/>
        </w:rPr>
        <w:tab/>
        <w:t>2</w:t>
      </w:r>
      <w:r w:rsidRPr="00872EDC">
        <w:rPr>
          <w:b/>
          <w:color w:val="000000"/>
          <w:vertAlign w:val="superscript"/>
        </w:rPr>
        <w:t>nd</w:t>
      </w:r>
      <w:r w:rsidRPr="00872EDC">
        <w:rPr>
          <w:b/>
          <w:color w:val="000000"/>
        </w:rPr>
        <w:t xml:space="preserve"> Prize: $750</w:t>
      </w:r>
      <w:r w:rsidRPr="00872EDC">
        <w:rPr>
          <w:b/>
          <w:color w:val="000000"/>
        </w:rPr>
        <w:tab/>
      </w:r>
      <w:r w:rsidRPr="00872EDC">
        <w:rPr>
          <w:b/>
          <w:color w:val="000000"/>
        </w:rPr>
        <w:tab/>
      </w:r>
      <w:r w:rsidR="00872EDC">
        <w:rPr>
          <w:b/>
          <w:color w:val="000000"/>
        </w:rPr>
        <w:tab/>
      </w:r>
      <w:r w:rsidRPr="00872EDC">
        <w:rPr>
          <w:b/>
          <w:color w:val="000000"/>
        </w:rPr>
        <w:t>3</w:t>
      </w:r>
      <w:r w:rsidRPr="00872EDC">
        <w:rPr>
          <w:b/>
          <w:color w:val="000000"/>
          <w:vertAlign w:val="superscript"/>
        </w:rPr>
        <w:t>rd</w:t>
      </w:r>
      <w:r w:rsidRPr="00872EDC">
        <w:rPr>
          <w:b/>
          <w:color w:val="000000"/>
        </w:rPr>
        <w:t xml:space="preserve"> Prize: $500</w:t>
      </w:r>
    </w:p>
    <w:bookmarkEnd w:id="2"/>
    <w:p w14:paraId="364736FA" w14:textId="77777777" w:rsidR="004349BF" w:rsidRPr="00872EDC" w:rsidRDefault="004349BF" w:rsidP="004349BF">
      <w:pPr>
        <w:pStyle w:val="ListParagraph"/>
        <w:ind w:left="0"/>
        <w:jc w:val="center"/>
        <w:rPr>
          <w:b/>
          <w:color w:val="1F497D"/>
        </w:rPr>
      </w:pPr>
    </w:p>
    <w:p w14:paraId="6514E7FD" w14:textId="77777777" w:rsidR="004349BF" w:rsidRPr="00872EDC" w:rsidRDefault="004349BF" w:rsidP="004349BF">
      <w:pPr>
        <w:pStyle w:val="ListParagraph"/>
        <w:ind w:left="0"/>
        <w:jc w:val="center"/>
        <w:rPr>
          <w:b/>
          <w:color w:val="1F497D"/>
        </w:rPr>
      </w:pPr>
    </w:p>
    <w:p w14:paraId="2E12E44C" w14:textId="77777777" w:rsidR="004349BF" w:rsidRPr="00872EDC" w:rsidRDefault="004349BF" w:rsidP="004349BF">
      <w:pPr>
        <w:pStyle w:val="ListParagraph"/>
        <w:ind w:left="0"/>
        <w:jc w:val="center"/>
        <w:rPr>
          <w:b/>
          <w:color w:val="0B769F" w:themeColor="accent4" w:themeShade="BF"/>
          <w:sz w:val="28"/>
          <w:szCs w:val="28"/>
        </w:rPr>
      </w:pPr>
      <w:r w:rsidRPr="00872EDC">
        <w:rPr>
          <w:b/>
          <w:color w:val="0B769F" w:themeColor="accent4" w:themeShade="BF"/>
          <w:sz w:val="28"/>
          <w:szCs w:val="28"/>
        </w:rPr>
        <w:t>Club Prizes</w:t>
      </w:r>
    </w:p>
    <w:p w14:paraId="462645D4" w14:textId="77777777" w:rsidR="004349BF" w:rsidRPr="00872EDC" w:rsidRDefault="004349BF" w:rsidP="004349BF">
      <w:pPr>
        <w:rPr>
          <w:color w:val="000000"/>
        </w:rPr>
      </w:pPr>
      <w:r w:rsidRPr="00872EDC">
        <w:rPr>
          <w:color w:val="000000"/>
        </w:rPr>
        <w:t xml:space="preserve">Clubs </w:t>
      </w:r>
      <w:proofErr w:type="gramStart"/>
      <w:r w:rsidRPr="00872EDC">
        <w:rPr>
          <w:color w:val="000000"/>
        </w:rPr>
        <w:t>are encouraged</w:t>
      </w:r>
      <w:proofErr w:type="gramEnd"/>
      <w:r w:rsidRPr="00872EDC">
        <w:rPr>
          <w:color w:val="000000"/>
        </w:rPr>
        <w:t xml:space="preserve"> to award prizes that will attract participation and reward participation. If the Club can afford it, it is suggested that club level cash prizes be awarded to the top </w:t>
      </w:r>
      <w:proofErr w:type="gramStart"/>
      <w:r w:rsidRPr="00872EDC">
        <w:rPr>
          <w:color w:val="000000"/>
        </w:rPr>
        <w:t>3</w:t>
      </w:r>
      <w:proofErr w:type="gramEnd"/>
      <w:r w:rsidRPr="00872EDC">
        <w:rPr>
          <w:color w:val="000000"/>
        </w:rPr>
        <w:t xml:space="preserve"> finishers in the club competition as follows:</w:t>
      </w:r>
    </w:p>
    <w:p w14:paraId="4551C0CA" w14:textId="77777777" w:rsidR="004349BF" w:rsidRPr="00872EDC" w:rsidRDefault="004349BF" w:rsidP="004349BF">
      <w:pPr>
        <w:rPr>
          <w:color w:val="000000"/>
        </w:rPr>
      </w:pPr>
    </w:p>
    <w:p w14:paraId="6C5DD900" w14:textId="77777777" w:rsidR="004349BF" w:rsidRPr="00872EDC" w:rsidRDefault="004349BF" w:rsidP="004349BF">
      <w:pPr>
        <w:ind w:firstLine="720"/>
        <w:rPr>
          <w:b/>
          <w:color w:val="000000"/>
        </w:rPr>
      </w:pPr>
      <w:r w:rsidRPr="00872EDC">
        <w:rPr>
          <w:b/>
          <w:color w:val="000000"/>
        </w:rPr>
        <w:t>1</w:t>
      </w:r>
      <w:r w:rsidRPr="00872EDC">
        <w:rPr>
          <w:b/>
          <w:color w:val="000000"/>
          <w:vertAlign w:val="superscript"/>
        </w:rPr>
        <w:t>st</w:t>
      </w:r>
      <w:r w:rsidRPr="00872EDC">
        <w:rPr>
          <w:b/>
          <w:color w:val="000000"/>
        </w:rPr>
        <w:t xml:space="preserve"> Prize: $500</w:t>
      </w:r>
      <w:r w:rsidRPr="00872EDC">
        <w:rPr>
          <w:b/>
          <w:color w:val="000000"/>
        </w:rPr>
        <w:tab/>
      </w:r>
      <w:r w:rsidRPr="00872EDC">
        <w:rPr>
          <w:b/>
          <w:color w:val="000000"/>
        </w:rPr>
        <w:tab/>
      </w:r>
      <w:r w:rsidRPr="00872EDC">
        <w:rPr>
          <w:b/>
          <w:color w:val="000000"/>
        </w:rPr>
        <w:tab/>
        <w:t xml:space="preserve"> 2</w:t>
      </w:r>
      <w:r w:rsidRPr="00872EDC">
        <w:rPr>
          <w:b/>
          <w:color w:val="000000"/>
          <w:vertAlign w:val="superscript"/>
        </w:rPr>
        <w:t>nd</w:t>
      </w:r>
      <w:r w:rsidRPr="00872EDC">
        <w:rPr>
          <w:b/>
          <w:color w:val="000000"/>
        </w:rPr>
        <w:t xml:space="preserve"> Prize: $350 </w:t>
      </w:r>
      <w:r w:rsidRPr="00872EDC">
        <w:rPr>
          <w:b/>
          <w:color w:val="000000"/>
        </w:rPr>
        <w:tab/>
      </w:r>
      <w:r w:rsidRPr="00872EDC">
        <w:rPr>
          <w:b/>
          <w:color w:val="000000"/>
        </w:rPr>
        <w:tab/>
        <w:t>3</w:t>
      </w:r>
      <w:r w:rsidRPr="00872EDC">
        <w:rPr>
          <w:b/>
          <w:color w:val="000000"/>
          <w:vertAlign w:val="superscript"/>
        </w:rPr>
        <w:t>rd</w:t>
      </w:r>
      <w:r w:rsidRPr="00872EDC">
        <w:rPr>
          <w:b/>
          <w:color w:val="000000"/>
        </w:rPr>
        <w:t xml:space="preserve"> Prize: $250</w:t>
      </w:r>
    </w:p>
    <w:p w14:paraId="2E193F59" w14:textId="77777777" w:rsidR="004349BF" w:rsidRPr="004349BF" w:rsidRDefault="004349BF" w:rsidP="004349BF">
      <w:r w:rsidRPr="004349BF">
        <w:t> </w:t>
      </w:r>
    </w:p>
    <w:p w14:paraId="189F44B8" w14:textId="77777777" w:rsidR="0034621B" w:rsidRDefault="0034621B" w:rsidP="004349BF">
      <w:pPr>
        <w:jc w:val="center"/>
        <w:rPr>
          <w:b/>
          <w:bCs/>
          <w:color w:val="0B769F" w:themeColor="accent4" w:themeShade="BF"/>
          <w:sz w:val="28"/>
          <w:szCs w:val="28"/>
        </w:rPr>
      </w:pPr>
    </w:p>
    <w:p w14:paraId="52CFA440" w14:textId="77777777" w:rsidR="0034621B" w:rsidRDefault="0034621B" w:rsidP="004349BF">
      <w:pPr>
        <w:jc w:val="center"/>
        <w:rPr>
          <w:b/>
          <w:bCs/>
          <w:color w:val="0B769F" w:themeColor="accent4" w:themeShade="BF"/>
          <w:sz w:val="28"/>
          <w:szCs w:val="28"/>
        </w:rPr>
      </w:pPr>
    </w:p>
    <w:p w14:paraId="743B9379" w14:textId="77777777" w:rsidR="0034621B" w:rsidRDefault="0034621B" w:rsidP="004349BF">
      <w:pPr>
        <w:jc w:val="center"/>
        <w:rPr>
          <w:b/>
          <w:bCs/>
          <w:color w:val="0B769F" w:themeColor="accent4" w:themeShade="BF"/>
          <w:sz w:val="28"/>
          <w:szCs w:val="28"/>
        </w:rPr>
      </w:pPr>
    </w:p>
    <w:p w14:paraId="19A0126D" w14:textId="02DD05FE" w:rsidR="004349BF" w:rsidRDefault="004349BF" w:rsidP="004349BF">
      <w:pPr>
        <w:jc w:val="center"/>
        <w:rPr>
          <w:b/>
          <w:bCs/>
          <w:color w:val="0B769F" w:themeColor="accent4" w:themeShade="BF"/>
          <w:sz w:val="28"/>
          <w:szCs w:val="28"/>
        </w:rPr>
      </w:pPr>
      <w:r w:rsidRPr="004349BF">
        <w:rPr>
          <w:b/>
          <w:bCs/>
          <w:color w:val="0B769F" w:themeColor="accent4" w:themeShade="BF"/>
          <w:sz w:val="28"/>
          <w:szCs w:val="28"/>
        </w:rPr>
        <w:t>Contest Rules</w:t>
      </w:r>
    </w:p>
    <w:p w14:paraId="7E01267B" w14:textId="77777777" w:rsidR="0034621B" w:rsidRPr="004349BF" w:rsidRDefault="0034621B" w:rsidP="004349BF">
      <w:pPr>
        <w:jc w:val="center"/>
        <w:rPr>
          <w:color w:val="0B769F" w:themeColor="accent4" w:themeShade="BF"/>
          <w:sz w:val="28"/>
          <w:szCs w:val="28"/>
        </w:rPr>
      </w:pPr>
    </w:p>
    <w:p w14:paraId="2CEF91F3" w14:textId="77777777" w:rsidR="004349BF" w:rsidRPr="004349BF" w:rsidRDefault="004349BF" w:rsidP="004349BF">
      <w:pPr>
        <w:numPr>
          <w:ilvl w:val="0"/>
          <w:numId w:val="3"/>
        </w:numPr>
      </w:pPr>
      <w:r w:rsidRPr="004349BF">
        <w:t xml:space="preserve">Speeches must be the original work of the contestant. Other than the words in the Four-Way Test, no more than </w:t>
      </w:r>
      <w:proofErr w:type="gramStart"/>
      <w:r w:rsidRPr="004349BF">
        <w:t>75</w:t>
      </w:r>
      <w:proofErr w:type="gramEnd"/>
      <w:r w:rsidRPr="004349BF">
        <w:t xml:space="preserve"> words may be quoted and must be identified as such.</w:t>
      </w:r>
    </w:p>
    <w:p w14:paraId="7DBEF383" w14:textId="77777777" w:rsidR="004349BF" w:rsidRPr="004349BF" w:rsidRDefault="004349BF" w:rsidP="004349BF">
      <w:pPr>
        <w:numPr>
          <w:ilvl w:val="0"/>
          <w:numId w:val="3"/>
        </w:numPr>
      </w:pPr>
      <w:r w:rsidRPr="004349BF">
        <w:t xml:space="preserve">Each one of the four parts of the Four-Way Test must </w:t>
      </w:r>
      <w:proofErr w:type="gramStart"/>
      <w:r w:rsidRPr="004349BF">
        <w:t>be included</w:t>
      </w:r>
      <w:proofErr w:type="gramEnd"/>
      <w:r w:rsidRPr="004349BF">
        <w:t xml:space="preserve"> in the speech.</w:t>
      </w:r>
    </w:p>
    <w:p w14:paraId="2190D96F" w14:textId="77777777" w:rsidR="004349BF" w:rsidRPr="004349BF" w:rsidRDefault="004349BF" w:rsidP="004349BF">
      <w:pPr>
        <w:numPr>
          <w:ilvl w:val="0"/>
          <w:numId w:val="3"/>
        </w:numPr>
      </w:pPr>
      <w:r w:rsidRPr="004349BF">
        <w:rPr>
          <w:b/>
          <w:bCs/>
        </w:rPr>
        <w:t>Speeches must be at least 5 minutes and no more than 7 minutes in length</w:t>
      </w:r>
      <w:r w:rsidRPr="004349BF">
        <w:t xml:space="preserve">. Deviations of up to 15 seconds will </w:t>
      </w:r>
      <w:proofErr w:type="gramStart"/>
      <w:r w:rsidRPr="004349BF">
        <w:t>be permitted</w:t>
      </w:r>
      <w:proofErr w:type="gramEnd"/>
      <w:r w:rsidRPr="004349BF">
        <w:t xml:space="preserve">, but the judges will deduct points for failure to stay within the time limits (1 point for each 5 seconds less than 5 minutes or more than 7 minutes). Any speech that deviates from the time limit by more than 15 seconds will </w:t>
      </w:r>
      <w:proofErr w:type="gramStart"/>
      <w:r w:rsidRPr="004349BF">
        <w:t>be disqualified</w:t>
      </w:r>
      <w:proofErr w:type="gramEnd"/>
      <w:r w:rsidRPr="004349BF">
        <w:t>.</w:t>
      </w:r>
    </w:p>
    <w:p w14:paraId="4CF24014" w14:textId="625E5ABC" w:rsidR="004349BF" w:rsidRPr="004349BF" w:rsidRDefault="004349BF" w:rsidP="004349BF">
      <w:pPr>
        <w:numPr>
          <w:ilvl w:val="0"/>
          <w:numId w:val="3"/>
        </w:numPr>
      </w:pPr>
      <w:r w:rsidRPr="004349BF">
        <w:t>Speeches will be delivered via Zoom</w:t>
      </w:r>
      <w:proofErr w:type="gramStart"/>
      <w:r w:rsidRPr="004349BF">
        <w:t>.  </w:t>
      </w:r>
      <w:proofErr w:type="gramEnd"/>
      <w:r w:rsidR="0034621B" w:rsidRPr="0034621B">
        <w:t xml:space="preserve">Bonus points will </w:t>
      </w:r>
      <w:proofErr w:type="gramStart"/>
      <w:r w:rsidR="0034621B" w:rsidRPr="0034621B">
        <w:t>be awarded</w:t>
      </w:r>
      <w:proofErr w:type="gramEnd"/>
      <w:r w:rsidR="0034621B" w:rsidRPr="0034621B">
        <w:t xml:space="preserve"> to those that deliver their speech from memory with no notes.</w:t>
      </w:r>
    </w:p>
    <w:p w14:paraId="0491276B" w14:textId="77777777" w:rsidR="004349BF" w:rsidRPr="004349BF" w:rsidRDefault="004349BF" w:rsidP="004349BF">
      <w:pPr>
        <w:numPr>
          <w:ilvl w:val="0"/>
          <w:numId w:val="3"/>
        </w:numPr>
      </w:pPr>
      <w:r w:rsidRPr="004349BF">
        <w:t xml:space="preserve">No visual aids or props of any kind are to </w:t>
      </w:r>
      <w:proofErr w:type="gramStart"/>
      <w:r w:rsidRPr="004349BF">
        <w:t>be used</w:t>
      </w:r>
      <w:proofErr w:type="gramEnd"/>
      <w:r w:rsidRPr="004349BF">
        <w:t xml:space="preserve">. Audience participation </w:t>
      </w:r>
      <w:proofErr w:type="gramStart"/>
      <w:r w:rsidRPr="004349BF">
        <w:t>is considered to be</w:t>
      </w:r>
      <w:proofErr w:type="gramEnd"/>
      <w:r w:rsidRPr="004349BF">
        <w:t xml:space="preserve"> a prop and any attempts to encourage audience participation will result in disqualification.</w:t>
      </w:r>
    </w:p>
    <w:p w14:paraId="4FA1F9C7" w14:textId="6F96813B" w:rsidR="004349BF" w:rsidRPr="004349BF" w:rsidRDefault="004349BF" w:rsidP="004349BF">
      <w:pPr>
        <w:numPr>
          <w:ilvl w:val="0"/>
          <w:numId w:val="3"/>
        </w:numPr>
      </w:pPr>
      <w:r w:rsidRPr="004349BF">
        <w:rPr>
          <w:b/>
          <w:bCs/>
        </w:rPr>
        <w:t xml:space="preserve">An electronic copy of the speech and entry form (below) must </w:t>
      </w:r>
      <w:proofErr w:type="gramStart"/>
      <w:r w:rsidRPr="004349BF">
        <w:rPr>
          <w:b/>
          <w:bCs/>
        </w:rPr>
        <w:t>be submitted</w:t>
      </w:r>
      <w:proofErr w:type="gramEnd"/>
      <w:r w:rsidRPr="004349BF">
        <w:rPr>
          <w:b/>
          <w:bCs/>
        </w:rPr>
        <w:t xml:space="preserve"> by email to </w:t>
      </w:r>
      <w:r w:rsidR="00872EDC">
        <w:rPr>
          <w:b/>
          <w:bCs/>
        </w:rPr>
        <w:t xml:space="preserve">[CLUB COORDINATOR NAME AND EMAIL] by [SPECIFIC DEADLINE] </w:t>
      </w:r>
      <w:r w:rsidRPr="004349BF">
        <w:rPr>
          <w:b/>
          <w:bCs/>
        </w:rPr>
        <w:t xml:space="preserve">Please put in the memo line of the email: </w:t>
      </w:r>
      <w:r w:rsidR="00872EDC">
        <w:rPr>
          <w:b/>
          <w:bCs/>
        </w:rPr>
        <w:t>[ROTARY CLUB NAME]</w:t>
      </w:r>
      <w:r w:rsidRPr="004349BF">
        <w:rPr>
          <w:b/>
          <w:bCs/>
        </w:rPr>
        <w:t xml:space="preserve"> 4 WAY SPEECH CONTEST ENTRY – YOUR NAME</w:t>
      </w:r>
    </w:p>
    <w:p w14:paraId="13F83331" w14:textId="77777777" w:rsidR="004349BF" w:rsidRPr="004349BF" w:rsidRDefault="004349BF" w:rsidP="004349BF">
      <w:r w:rsidRPr="004349BF">
        <w:rPr>
          <w:b/>
          <w:bCs/>
        </w:rPr>
        <w:t> </w:t>
      </w:r>
    </w:p>
    <w:p w14:paraId="33D0A7DB" w14:textId="77777777" w:rsidR="004349BF" w:rsidRDefault="004349BF" w:rsidP="004349BF">
      <w:pPr>
        <w:jc w:val="center"/>
        <w:rPr>
          <w:b/>
          <w:bCs/>
          <w:sz w:val="28"/>
          <w:szCs w:val="28"/>
        </w:rPr>
      </w:pPr>
      <w:r w:rsidRPr="004349BF">
        <w:rPr>
          <w:b/>
          <w:bCs/>
          <w:sz w:val="28"/>
          <w:szCs w:val="28"/>
        </w:rPr>
        <w:t>Judging Criteria</w:t>
      </w:r>
    </w:p>
    <w:p w14:paraId="4B3D8CF5" w14:textId="77777777" w:rsidR="004349BF" w:rsidRPr="004349BF" w:rsidRDefault="004349BF" w:rsidP="004349BF">
      <w:pPr>
        <w:jc w:val="center"/>
        <w:rPr>
          <w:sz w:val="28"/>
          <w:szCs w:val="28"/>
        </w:rPr>
      </w:pPr>
    </w:p>
    <w:p w14:paraId="66C45A38" w14:textId="77777777" w:rsidR="004349BF" w:rsidRPr="004349BF" w:rsidRDefault="004349BF" w:rsidP="004349BF">
      <w:r w:rsidRPr="004349BF">
        <w:t xml:space="preserve">Speeches will </w:t>
      </w:r>
      <w:proofErr w:type="gramStart"/>
      <w:r w:rsidRPr="004349BF">
        <w:t>be judged</w:t>
      </w:r>
      <w:proofErr w:type="gramEnd"/>
      <w:r w:rsidRPr="004349BF">
        <w:t xml:space="preserve"> as follows:</w:t>
      </w:r>
    </w:p>
    <w:p w14:paraId="15C5F222" w14:textId="77777777" w:rsidR="004349BF" w:rsidRPr="004349BF" w:rsidRDefault="004349BF" w:rsidP="004349BF">
      <w:r w:rsidRPr="004349BF">
        <w:t> </w:t>
      </w:r>
    </w:p>
    <w:p w14:paraId="65E6C962" w14:textId="77777777" w:rsidR="004349BF" w:rsidRPr="004349BF" w:rsidRDefault="004349BF" w:rsidP="004349BF">
      <w:r w:rsidRPr="004349BF">
        <w:rPr>
          <w:b/>
          <w:bCs/>
        </w:rPr>
        <w:t>Content       50%</w:t>
      </w:r>
    </w:p>
    <w:p w14:paraId="61C895EF" w14:textId="77777777" w:rsidR="004349BF" w:rsidRPr="004349BF" w:rsidRDefault="004349BF" w:rsidP="004349BF">
      <w:r w:rsidRPr="004349BF">
        <w:t>Content includes organization, originality of thought, and success in addressing the topic (“How would the application of The Rotary Four-Way Test create positive opportunities?</w:t>
      </w:r>
      <w:r w:rsidRPr="004349BF">
        <w:rPr>
          <w:b/>
          <w:bCs/>
        </w:rPr>
        <w:t>),</w:t>
      </w:r>
      <w:r w:rsidRPr="004349BF">
        <w:t> clarity and expressiveness of language, grammar, syntax, and vocabulary.</w:t>
      </w:r>
    </w:p>
    <w:p w14:paraId="672CC9CA" w14:textId="77777777" w:rsidR="004349BF" w:rsidRPr="004349BF" w:rsidRDefault="004349BF" w:rsidP="004349BF">
      <w:r w:rsidRPr="004349BF">
        <w:t> </w:t>
      </w:r>
    </w:p>
    <w:p w14:paraId="3C462DAA" w14:textId="77777777" w:rsidR="004349BF" w:rsidRPr="004349BF" w:rsidRDefault="004349BF" w:rsidP="004349BF">
      <w:r w:rsidRPr="004349BF">
        <w:rPr>
          <w:b/>
          <w:bCs/>
        </w:rPr>
        <w:t>Delivery       50%</w:t>
      </w:r>
    </w:p>
    <w:p w14:paraId="6B52A015" w14:textId="77777777" w:rsidR="004349BF" w:rsidRPr="004349BF" w:rsidRDefault="004349BF" w:rsidP="004349BF">
      <w:r w:rsidRPr="004349BF">
        <w:t>Delivery includes clear enunciation of words, eye contact and rapport with the audience, vocal projection, vocal expressiveness, tone and pace, posture, and gestures.</w:t>
      </w:r>
    </w:p>
    <w:p w14:paraId="4CF7B099" w14:textId="2B34FB8F" w:rsidR="004349BF" w:rsidRPr="004349BF" w:rsidRDefault="004349BF" w:rsidP="004349BF">
      <w:r w:rsidRPr="004349BF">
        <w:rPr>
          <w:b/>
          <w:bCs/>
        </w:rPr>
        <w:t> </w:t>
      </w:r>
      <w:r>
        <w:rPr>
          <w:b/>
          <w:bCs/>
        </w:rPr>
        <w:t xml:space="preserve"> </w:t>
      </w:r>
    </w:p>
    <w:p w14:paraId="553EB206" w14:textId="7AA5E8B5" w:rsidR="004349BF" w:rsidRDefault="004349BF" w:rsidP="004349BF">
      <w:r>
        <w:t>If you have any questions, please do not hesitate to contact me</w:t>
      </w:r>
      <w:proofErr w:type="gramStart"/>
      <w:r>
        <w:t xml:space="preserve">.  </w:t>
      </w:r>
      <w:proofErr w:type="gramEnd"/>
    </w:p>
    <w:p w14:paraId="4DF85307" w14:textId="77777777" w:rsidR="004349BF" w:rsidRPr="004349BF" w:rsidRDefault="004349BF" w:rsidP="004349BF"/>
    <w:p w14:paraId="61408537" w14:textId="7AFD5A91" w:rsidR="004349BF" w:rsidRPr="004349BF" w:rsidRDefault="004349BF" w:rsidP="004349BF">
      <w:r w:rsidRPr="004349BF">
        <w:t>Thanks!</w:t>
      </w:r>
      <w:r w:rsidRPr="004349BF">
        <w:br/>
      </w:r>
      <w:r w:rsidRPr="004349BF">
        <w:br/>
      </w:r>
      <w:r>
        <w:t>[NAME]</w:t>
      </w:r>
    </w:p>
    <w:p w14:paraId="7FD059CD" w14:textId="0F9906B5" w:rsidR="004349BF" w:rsidRDefault="004349BF" w:rsidP="004349BF">
      <w:r>
        <w:t>Four Way Speech Contest Coordinator</w:t>
      </w:r>
    </w:p>
    <w:p w14:paraId="0343848C" w14:textId="378837C5" w:rsidR="004349BF" w:rsidRPr="004349BF" w:rsidRDefault="004349BF" w:rsidP="004349BF">
      <w:r w:rsidRPr="004349BF">
        <w:t xml:space="preserve">Rotary Club of </w:t>
      </w:r>
      <w:r w:rsidRPr="004349BF">
        <w:rPr>
          <w:b/>
          <w:bCs/>
        </w:rPr>
        <w:t>[NAME]</w:t>
      </w:r>
    </w:p>
    <w:p w14:paraId="2431475B" w14:textId="79DA2012" w:rsidR="00434EFD" w:rsidRDefault="004349BF">
      <w:pPr>
        <w:rPr>
          <w:b/>
          <w:bCs/>
        </w:rPr>
      </w:pPr>
      <w:r w:rsidRPr="004349BF">
        <w:rPr>
          <w:b/>
          <w:bCs/>
        </w:rPr>
        <w:t>[CONTACT PHONE NUMBER]</w:t>
      </w:r>
    </w:p>
    <w:p w14:paraId="1D80BDDF" w14:textId="77777777" w:rsidR="0034621B" w:rsidRDefault="0034621B">
      <w:pPr>
        <w:rPr>
          <w:b/>
          <w:bCs/>
        </w:rPr>
      </w:pPr>
    </w:p>
    <w:p w14:paraId="055F5319" w14:textId="77777777" w:rsidR="0034621B" w:rsidRDefault="0034621B">
      <w:pPr>
        <w:rPr>
          <w:b/>
          <w:bCs/>
        </w:rPr>
      </w:pPr>
    </w:p>
    <w:p w14:paraId="65E4B798" w14:textId="77777777" w:rsidR="0034621B" w:rsidRDefault="0034621B">
      <w:pPr>
        <w:rPr>
          <w:b/>
          <w:bCs/>
        </w:rPr>
      </w:pPr>
    </w:p>
    <w:p w14:paraId="2838BEBB" w14:textId="77777777" w:rsidR="0034621B" w:rsidRDefault="0034621B">
      <w:pPr>
        <w:rPr>
          <w:b/>
          <w:bCs/>
        </w:rPr>
      </w:pPr>
    </w:p>
    <w:p w14:paraId="43781F8B" w14:textId="77777777" w:rsidR="0034621B" w:rsidRDefault="0034621B">
      <w:pPr>
        <w:rPr>
          <w:b/>
          <w:bCs/>
        </w:rPr>
      </w:pPr>
    </w:p>
    <w:p w14:paraId="3FB65DE8" w14:textId="77777777" w:rsidR="0034621B" w:rsidRDefault="0034621B">
      <w:pPr>
        <w:rPr>
          <w:b/>
          <w:bCs/>
        </w:rPr>
      </w:pPr>
    </w:p>
    <w:p w14:paraId="16B5B870" w14:textId="77777777" w:rsidR="0034621B" w:rsidRDefault="0034621B">
      <w:pPr>
        <w:rPr>
          <w:b/>
          <w:bCs/>
        </w:rPr>
      </w:pPr>
    </w:p>
    <w:p w14:paraId="1E9EF3ED" w14:textId="77777777" w:rsidR="0034621B" w:rsidRDefault="0034621B">
      <w:pPr>
        <w:rPr>
          <w:b/>
          <w:bCs/>
        </w:rPr>
      </w:pPr>
    </w:p>
    <w:p w14:paraId="587FB6FB" w14:textId="77777777" w:rsidR="0034621B" w:rsidRDefault="0034621B">
      <w:pPr>
        <w:rPr>
          <w:b/>
          <w:bCs/>
        </w:rPr>
      </w:pPr>
    </w:p>
    <w:p w14:paraId="0DA4AB55" w14:textId="77777777" w:rsidR="0034621B" w:rsidRDefault="0034621B">
      <w:pPr>
        <w:rPr>
          <w:b/>
          <w:bCs/>
        </w:rPr>
      </w:pPr>
    </w:p>
    <w:p w14:paraId="18841C18" w14:textId="77777777" w:rsidR="0034621B" w:rsidRDefault="0034621B">
      <w:pPr>
        <w:rPr>
          <w:b/>
          <w:bCs/>
        </w:rPr>
      </w:pPr>
    </w:p>
    <w:p w14:paraId="09855E22" w14:textId="77777777" w:rsidR="0034621B" w:rsidRDefault="0034621B">
      <w:pPr>
        <w:rPr>
          <w:b/>
          <w:bCs/>
        </w:rPr>
      </w:pPr>
    </w:p>
    <w:p w14:paraId="2576840D" w14:textId="77777777" w:rsidR="0034621B" w:rsidRDefault="0034621B">
      <w:pPr>
        <w:rPr>
          <w:b/>
          <w:bCs/>
        </w:rPr>
      </w:pPr>
    </w:p>
    <w:p w14:paraId="01FC8329" w14:textId="77777777" w:rsidR="0034621B" w:rsidRDefault="0034621B">
      <w:pPr>
        <w:rPr>
          <w:b/>
          <w:bCs/>
        </w:rPr>
      </w:pPr>
    </w:p>
    <w:p w14:paraId="74D54E81" w14:textId="1258DF0D" w:rsidR="0034621B" w:rsidRDefault="0034621B">
      <w:pPr>
        <w:rPr>
          <w:b/>
          <w:bCs/>
        </w:rPr>
      </w:pPr>
    </w:p>
    <w:p w14:paraId="287CD3F2" w14:textId="37A65439" w:rsidR="0034621B" w:rsidRDefault="0034621B">
      <w:pPr>
        <w:rPr>
          <w:b/>
          <w:bCs/>
        </w:rPr>
      </w:pPr>
      <w:r>
        <w:rPr>
          <w:rFonts w:ascii="Times New Roman" w:hAnsi="Times New Roman" w:cs="Times New Roman"/>
          <w:noProof/>
          <w:kern w:val="0"/>
          <w:sz w:val="24"/>
          <w:szCs w:val="24"/>
          <w14:ligatures w14:val="none"/>
        </w:rPr>
        <w:lastRenderedPageBreak/>
        <w:drawing>
          <wp:anchor distT="0" distB="0" distL="114300" distR="114300" simplePos="0" relativeHeight="251659264" behindDoc="0" locked="0" layoutInCell="1" allowOverlap="1" wp14:anchorId="13242E1B" wp14:editId="5E7C85A7">
            <wp:simplePos x="0" y="0"/>
            <wp:positionH relativeFrom="column">
              <wp:posOffset>2012950</wp:posOffset>
            </wp:positionH>
            <wp:positionV relativeFrom="paragraph">
              <wp:posOffset>8890</wp:posOffset>
            </wp:positionV>
            <wp:extent cx="2605405" cy="1059180"/>
            <wp:effectExtent l="0" t="0" r="4445" b="7620"/>
            <wp:wrapNone/>
            <wp:docPr id="3" name="Picture 2" descr="Rotary Youth Exchange, District 6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tary Youth Exchange, District 6220"/>
                    <pic:cNvPicPr>
                      <a:picLocks noChangeAspect="1" noChangeArrowheads="1"/>
                    </pic:cNvPicPr>
                  </pic:nvPicPr>
                  <pic:blipFill>
                    <a:blip r:embed="rId8">
                      <a:extLst>
                        <a:ext uri="{28A0092B-C50C-407E-A947-70E740481C1C}">
                          <a14:useLocalDpi xmlns:a14="http://schemas.microsoft.com/office/drawing/2010/main" val="0"/>
                        </a:ext>
                      </a:extLst>
                    </a:blip>
                    <a:srcRect l="5104" t="14911" r="38591" b="20175"/>
                    <a:stretch>
                      <a:fillRect/>
                    </a:stretch>
                  </pic:blipFill>
                  <pic:spPr bwMode="auto">
                    <a:xfrm>
                      <a:off x="0" y="0"/>
                      <a:ext cx="2605405" cy="1059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B71F6D" w14:textId="77777777" w:rsidR="0034621B" w:rsidRDefault="0034621B" w:rsidP="0034621B">
      <w:pPr>
        <w:autoSpaceDE w:val="0"/>
        <w:autoSpaceDN w:val="0"/>
        <w:adjustRightInd w:val="0"/>
        <w:jc w:val="center"/>
        <w:rPr>
          <w:rFonts w:ascii="Times New Roman" w:hAnsi="Times New Roman"/>
          <w:b/>
          <w:bCs/>
          <w:sz w:val="36"/>
          <w:szCs w:val="36"/>
        </w:rPr>
      </w:pPr>
    </w:p>
    <w:p w14:paraId="34730353" w14:textId="1DA6513D" w:rsidR="0034621B" w:rsidRDefault="0034621B" w:rsidP="0034621B">
      <w:pPr>
        <w:autoSpaceDE w:val="0"/>
        <w:autoSpaceDN w:val="0"/>
        <w:adjustRightInd w:val="0"/>
        <w:jc w:val="center"/>
        <w:rPr>
          <w:rFonts w:ascii="Times New Roman" w:hAnsi="Times New Roman"/>
          <w:b/>
          <w:bCs/>
          <w:sz w:val="36"/>
          <w:szCs w:val="36"/>
        </w:rPr>
      </w:pPr>
    </w:p>
    <w:p w14:paraId="097A796A" w14:textId="77777777" w:rsidR="0034621B" w:rsidRDefault="0034621B" w:rsidP="0034621B">
      <w:pPr>
        <w:autoSpaceDE w:val="0"/>
        <w:autoSpaceDN w:val="0"/>
        <w:adjustRightInd w:val="0"/>
        <w:jc w:val="center"/>
        <w:rPr>
          <w:rFonts w:ascii="Times New Roman" w:hAnsi="Times New Roman"/>
          <w:b/>
          <w:bCs/>
          <w:sz w:val="36"/>
          <w:szCs w:val="36"/>
        </w:rPr>
      </w:pPr>
    </w:p>
    <w:p w14:paraId="499FE5EB" w14:textId="77777777" w:rsidR="0034621B" w:rsidRDefault="0034621B" w:rsidP="0034621B">
      <w:pPr>
        <w:autoSpaceDE w:val="0"/>
        <w:autoSpaceDN w:val="0"/>
        <w:adjustRightInd w:val="0"/>
        <w:jc w:val="center"/>
        <w:rPr>
          <w:rFonts w:ascii="Times New Roman" w:hAnsi="Times New Roman"/>
          <w:b/>
          <w:bCs/>
          <w:sz w:val="36"/>
          <w:szCs w:val="36"/>
        </w:rPr>
      </w:pPr>
    </w:p>
    <w:p w14:paraId="729C9BB1" w14:textId="02F9F104" w:rsidR="0034621B" w:rsidRPr="00D50B1B" w:rsidRDefault="0034621B" w:rsidP="0034621B">
      <w:pPr>
        <w:autoSpaceDE w:val="0"/>
        <w:autoSpaceDN w:val="0"/>
        <w:adjustRightInd w:val="0"/>
        <w:jc w:val="center"/>
        <w:rPr>
          <w:rFonts w:ascii="Times New Roman" w:hAnsi="Times New Roman"/>
          <w:b/>
          <w:bCs/>
          <w:sz w:val="36"/>
          <w:szCs w:val="36"/>
        </w:rPr>
      </w:pPr>
      <w:r w:rsidRPr="00D50B1B">
        <w:rPr>
          <w:rFonts w:ascii="Times New Roman" w:hAnsi="Times New Roman"/>
          <w:b/>
          <w:bCs/>
          <w:sz w:val="36"/>
          <w:szCs w:val="36"/>
        </w:rPr>
        <w:t xml:space="preserve">Student </w:t>
      </w:r>
      <w:r>
        <w:rPr>
          <w:rFonts w:ascii="Times New Roman" w:hAnsi="Times New Roman"/>
          <w:b/>
          <w:bCs/>
          <w:sz w:val="36"/>
          <w:szCs w:val="36"/>
        </w:rPr>
        <w:t xml:space="preserve">Speech Contest </w:t>
      </w:r>
      <w:r w:rsidRPr="00D50B1B">
        <w:rPr>
          <w:rFonts w:ascii="Times New Roman" w:hAnsi="Times New Roman"/>
          <w:b/>
          <w:bCs/>
          <w:sz w:val="36"/>
          <w:szCs w:val="36"/>
        </w:rPr>
        <w:t>Entry Form</w:t>
      </w:r>
    </w:p>
    <w:p w14:paraId="7D0DC2B1" w14:textId="68A0DF3E" w:rsidR="0034621B" w:rsidRDefault="0034621B" w:rsidP="0034621B">
      <w:pPr>
        <w:autoSpaceDE w:val="0"/>
        <w:autoSpaceDN w:val="0"/>
        <w:adjustRightInd w:val="0"/>
        <w:jc w:val="center"/>
        <w:rPr>
          <w:rFonts w:ascii="Times New Roman" w:hAnsi="Times New Roman"/>
          <w:sz w:val="24"/>
          <w:szCs w:val="24"/>
        </w:rPr>
      </w:pPr>
    </w:p>
    <w:p w14:paraId="13F30800" w14:textId="1AE65449" w:rsidR="0034621B" w:rsidRDefault="0034621B" w:rsidP="0034621B">
      <w:pPr>
        <w:autoSpaceDE w:val="0"/>
        <w:autoSpaceDN w:val="0"/>
        <w:adjustRightInd w:val="0"/>
        <w:rPr>
          <w:rFonts w:ascii="Times New Roman" w:hAnsi="Times New Roman"/>
          <w:sz w:val="24"/>
          <w:szCs w:val="24"/>
        </w:rPr>
      </w:pPr>
      <w:r>
        <w:rPr>
          <w:rFonts w:ascii="Times New Roman" w:hAnsi="Times New Roman"/>
          <w:sz w:val="24"/>
          <w:szCs w:val="24"/>
        </w:rPr>
        <w:t>Student’s Name: _______________________________________</w:t>
      </w:r>
    </w:p>
    <w:p w14:paraId="6D8699AD" w14:textId="2E63F3B2" w:rsidR="0034621B" w:rsidRDefault="0034621B" w:rsidP="0034621B">
      <w:pPr>
        <w:autoSpaceDE w:val="0"/>
        <w:autoSpaceDN w:val="0"/>
        <w:adjustRightInd w:val="0"/>
        <w:rPr>
          <w:rFonts w:ascii="Times New Roman" w:hAnsi="Times New Roman"/>
          <w:sz w:val="24"/>
          <w:szCs w:val="24"/>
        </w:rPr>
      </w:pPr>
    </w:p>
    <w:p w14:paraId="5FC26C18" w14:textId="6704ABAC" w:rsidR="0034621B" w:rsidRDefault="0034621B" w:rsidP="0034621B">
      <w:pPr>
        <w:autoSpaceDE w:val="0"/>
        <w:autoSpaceDN w:val="0"/>
        <w:adjustRightInd w:val="0"/>
        <w:rPr>
          <w:rFonts w:ascii="Times New Roman" w:hAnsi="Times New Roman"/>
          <w:sz w:val="24"/>
          <w:szCs w:val="24"/>
        </w:rPr>
      </w:pPr>
      <w:r>
        <w:rPr>
          <w:rFonts w:ascii="Times New Roman" w:hAnsi="Times New Roman"/>
          <w:sz w:val="24"/>
          <w:szCs w:val="24"/>
        </w:rPr>
        <w:t>High School: __________________________________________</w:t>
      </w:r>
    </w:p>
    <w:p w14:paraId="40B9C470" w14:textId="3209A908" w:rsidR="0034621B" w:rsidRDefault="0034621B" w:rsidP="0034621B">
      <w:pPr>
        <w:autoSpaceDE w:val="0"/>
        <w:autoSpaceDN w:val="0"/>
        <w:adjustRightInd w:val="0"/>
        <w:rPr>
          <w:rFonts w:ascii="Times New Roman" w:hAnsi="Times New Roman"/>
          <w:sz w:val="24"/>
          <w:szCs w:val="24"/>
        </w:rPr>
      </w:pPr>
    </w:p>
    <w:p w14:paraId="31B1CFDC" w14:textId="77777777" w:rsidR="0034621B" w:rsidRDefault="0034621B" w:rsidP="0034621B">
      <w:pPr>
        <w:autoSpaceDE w:val="0"/>
        <w:autoSpaceDN w:val="0"/>
        <w:adjustRightInd w:val="0"/>
        <w:rPr>
          <w:rFonts w:ascii="Times New Roman" w:hAnsi="Times New Roman"/>
          <w:sz w:val="24"/>
          <w:szCs w:val="24"/>
        </w:rPr>
      </w:pPr>
      <w:r>
        <w:rPr>
          <w:rFonts w:ascii="Times New Roman" w:hAnsi="Times New Roman"/>
          <w:sz w:val="24"/>
          <w:szCs w:val="24"/>
        </w:rPr>
        <w:t>Teacher/Coach (if applicable): ___________</w:t>
      </w:r>
    </w:p>
    <w:p w14:paraId="0D7FF63A" w14:textId="77777777" w:rsidR="0034621B" w:rsidRDefault="0034621B" w:rsidP="0034621B">
      <w:pPr>
        <w:autoSpaceDE w:val="0"/>
        <w:autoSpaceDN w:val="0"/>
        <w:adjustRightInd w:val="0"/>
        <w:rPr>
          <w:rFonts w:ascii="Times New Roman" w:hAnsi="Times New Roman"/>
          <w:sz w:val="24"/>
          <w:szCs w:val="24"/>
        </w:rPr>
      </w:pPr>
    </w:p>
    <w:p w14:paraId="0115D79B" w14:textId="77777777" w:rsidR="0034621B" w:rsidRDefault="0034621B" w:rsidP="0034621B">
      <w:pPr>
        <w:autoSpaceDE w:val="0"/>
        <w:autoSpaceDN w:val="0"/>
        <w:adjustRightInd w:val="0"/>
        <w:rPr>
          <w:rFonts w:ascii="Times New Roman" w:hAnsi="Times New Roman"/>
          <w:sz w:val="24"/>
          <w:szCs w:val="24"/>
        </w:rPr>
      </w:pPr>
      <w:r>
        <w:rPr>
          <w:rFonts w:ascii="Times New Roman" w:hAnsi="Times New Roman"/>
          <w:sz w:val="24"/>
          <w:szCs w:val="24"/>
        </w:rPr>
        <w:t>Student’s address: _____________________________________________</w:t>
      </w:r>
    </w:p>
    <w:p w14:paraId="3DFD0231" w14:textId="77777777" w:rsidR="0034621B" w:rsidRDefault="0034621B" w:rsidP="0034621B">
      <w:pPr>
        <w:autoSpaceDE w:val="0"/>
        <w:autoSpaceDN w:val="0"/>
        <w:adjustRightInd w:val="0"/>
        <w:rPr>
          <w:rFonts w:ascii="Times New Roman" w:hAnsi="Times New Roman"/>
          <w:sz w:val="24"/>
          <w:szCs w:val="24"/>
        </w:rPr>
      </w:pPr>
    </w:p>
    <w:p w14:paraId="2E49E413" w14:textId="77777777" w:rsidR="0034621B" w:rsidRDefault="0034621B" w:rsidP="0034621B">
      <w:pPr>
        <w:autoSpaceDE w:val="0"/>
        <w:autoSpaceDN w:val="0"/>
        <w:adjustRightInd w:val="0"/>
        <w:rPr>
          <w:rFonts w:ascii="Times New Roman" w:hAnsi="Times New Roman"/>
          <w:sz w:val="24"/>
          <w:szCs w:val="24"/>
        </w:rPr>
      </w:pPr>
      <w:r>
        <w:rPr>
          <w:rFonts w:ascii="Times New Roman" w:hAnsi="Times New Roman"/>
          <w:sz w:val="24"/>
          <w:szCs w:val="24"/>
        </w:rPr>
        <w:t>____________________________________________________________</w:t>
      </w:r>
    </w:p>
    <w:p w14:paraId="63BF7CC6" w14:textId="77777777" w:rsidR="0034621B" w:rsidRDefault="0034621B" w:rsidP="0034621B">
      <w:pPr>
        <w:autoSpaceDE w:val="0"/>
        <w:autoSpaceDN w:val="0"/>
        <w:adjustRightInd w:val="0"/>
        <w:rPr>
          <w:rFonts w:ascii="Times New Roman" w:hAnsi="Times New Roman"/>
          <w:sz w:val="24"/>
          <w:szCs w:val="24"/>
        </w:rPr>
      </w:pPr>
    </w:p>
    <w:p w14:paraId="4422A9E5" w14:textId="77777777" w:rsidR="0034621B" w:rsidRPr="004F5716" w:rsidRDefault="0034621B" w:rsidP="0034621B">
      <w:pPr>
        <w:autoSpaceDE w:val="0"/>
        <w:autoSpaceDN w:val="0"/>
        <w:adjustRightInd w:val="0"/>
        <w:rPr>
          <w:rFonts w:ascii="Times New Roman" w:hAnsi="Times New Roman"/>
          <w:sz w:val="24"/>
          <w:szCs w:val="24"/>
          <w:u w:val="single"/>
        </w:rPr>
      </w:pPr>
      <w:r>
        <w:rPr>
          <w:rFonts w:ascii="Times New Roman" w:hAnsi="Times New Roman"/>
          <w:sz w:val="24"/>
          <w:szCs w:val="24"/>
        </w:rPr>
        <w:t>Student’s Telephone: __________________ email:</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00DC9A99" w14:textId="77777777" w:rsidR="0034621B" w:rsidRDefault="0034621B" w:rsidP="0034621B">
      <w:pPr>
        <w:autoSpaceDE w:val="0"/>
        <w:autoSpaceDN w:val="0"/>
        <w:adjustRightInd w:val="0"/>
        <w:rPr>
          <w:rFonts w:ascii="Times New Roman" w:hAnsi="Times New Roman"/>
          <w:sz w:val="24"/>
          <w:szCs w:val="24"/>
        </w:rPr>
      </w:pPr>
    </w:p>
    <w:p w14:paraId="2A23A258" w14:textId="77777777" w:rsidR="0034621B" w:rsidRDefault="0034621B" w:rsidP="0034621B">
      <w:pPr>
        <w:autoSpaceDE w:val="0"/>
        <w:autoSpaceDN w:val="0"/>
        <w:adjustRightInd w:val="0"/>
        <w:rPr>
          <w:rFonts w:ascii="Times New Roman" w:hAnsi="Times New Roman"/>
          <w:sz w:val="24"/>
          <w:szCs w:val="24"/>
        </w:rPr>
      </w:pPr>
      <w:r>
        <w:rPr>
          <w:rFonts w:ascii="Times New Roman" w:hAnsi="Times New Roman"/>
          <w:sz w:val="24"/>
          <w:szCs w:val="24"/>
        </w:rPr>
        <w:t>ALL SPEECH CONTESTANTS MUST BE AVAILABLE TO SPEAK AT THE CLUB AND DISTRICT CONTESTS IN ORDER TO ENTER THE CLUB CONTEST.</w:t>
      </w:r>
    </w:p>
    <w:p w14:paraId="3417DDBE" w14:textId="77777777" w:rsidR="0034621B" w:rsidRDefault="0034621B" w:rsidP="0034621B">
      <w:pPr>
        <w:autoSpaceDE w:val="0"/>
        <w:autoSpaceDN w:val="0"/>
        <w:adjustRightInd w:val="0"/>
        <w:rPr>
          <w:rFonts w:ascii="Times New Roman" w:hAnsi="Times New Roman"/>
          <w:sz w:val="24"/>
          <w:szCs w:val="24"/>
        </w:rPr>
      </w:pPr>
    </w:p>
    <w:p w14:paraId="12A283DA" w14:textId="77777777" w:rsidR="0034621B" w:rsidRDefault="0034621B" w:rsidP="0034621B">
      <w:pPr>
        <w:autoSpaceDE w:val="0"/>
        <w:autoSpaceDN w:val="0"/>
        <w:adjustRightInd w:val="0"/>
        <w:rPr>
          <w:rFonts w:ascii="Times New Roman" w:hAnsi="Times New Roman"/>
          <w:sz w:val="24"/>
          <w:szCs w:val="24"/>
        </w:rPr>
      </w:pPr>
      <w:r>
        <w:rPr>
          <w:rFonts w:ascii="Times New Roman" w:hAnsi="Times New Roman"/>
          <w:sz w:val="24"/>
          <w:szCs w:val="24"/>
        </w:rPr>
        <w:t>I will be available for the _____________________________Rotary Club contest on ___________.</w:t>
      </w:r>
    </w:p>
    <w:p w14:paraId="7FA8F867" w14:textId="77777777" w:rsidR="0034621B" w:rsidRDefault="0034621B" w:rsidP="0034621B">
      <w:pPr>
        <w:autoSpaceDE w:val="0"/>
        <w:autoSpaceDN w:val="0"/>
        <w:adjustRightInd w:val="0"/>
        <w:rPr>
          <w:rFonts w:ascii="Times New Roman" w:hAnsi="Times New Roman"/>
          <w:sz w:val="24"/>
          <w:szCs w:val="24"/>
        </w:rPr>
      </w:pPr>
    </w:p>
    <w:p w14:paraId="104E8470" w14:textId="77777777" w:rsidR="0034621B" w:rsidRDefault="0034621B" w:rsidP="0034621B">
      <w:pPr>
        <w:autoSpaceDE w:val="0"/>
        <w:autoSpaceDN w:val="0"/>
        <w:adjustRightInd w:val="0"/>
        <w:rPr>
          <w:rFonts w:ascii="Times New Roman" w:hAnsi="Times New Roman"/>
          <w:sz w:val="24"/>
          <w:szCs w:val="24"/>
        </w:rPr>
      </w:pPr>
      <w:r>
        <w:rPr>
          <w:rFonts w:ascii="Times New Roman" w:hAnsi="Times New Roman"/>
          <w:sz w:val="24"/>
          <w:szCs w:val="24"/>
        </w:rPr>
        <w:t>If selected as the Club winner or alternate, I will be available to speak at the District 6220</w:t>
      </w:r>
    </w:p>
    <w:p w14:paraId="2F3B860B" w14:textId="77777777" w:rsidR="0034621B" w:rsidRDefault="0034621B" w:rsidP="0034621B">
      <w:pPr>
        <w:autoSpaceDE w:val="0"/>
        <w:autoSpaceDN w:val="0"/>
        <w:adjustRightInd w:val="0"/>
        <w:rPr>
          <w:rFonts w:ascii="Times New Roman" w:hAnsi="Times New Roman"/>
          <w:sz w:val="24"/>
          <w:szCs w:val="24"/>
        </w:rPr>
      </w:pPr>
      <w:r>
        <w:rPr>
          <w:rFonts w:ascii="Times New Roman" w:hAnsi="Times New Roman"/>
          <w:sz w:val="24"/>
          <w:szCs w:val="24"/>
        </w:rPr>
        <w:t>Speech Contest on Saturday, April 12, 2025.</w:t>
      </w:r>
    </w:p>
    <w:p w14:paraId="1992272B" w14:textId="77777777" w:rsidR="0034621B" w:rsidRDefault="0034621B" w:rsidP="0034621B">
      <w:pPr>
        <w:autoSpaceDE w:val="0"/>
        <w:autoSpaceDN w:val="0"/>
        <w:adjustRightInd w:val="0"/>
        <w:rPr>
          <w:rFonts w:ascii="Times New Roman" w:hAnsi="Times New Roman"/>
          <w:sz w:val="24"/>
          <w:szCs w:val="24"/>
        </w:rPr>
      </w:pPr>
    </w:p>
    <w:p w14:paraId="16F567ED" w14:textId="77777777" w:rsidR="0034621B" w:rsidRDefault="0034621B" w:rsidP="0034621B">
      <w:pPr>
        <w:autoSpaceDE w:val="0"/>
        <w:autoSpaceDN w:val="0"/>
        <w:adjustRightInd w:val="0"/>
        <w:rPr>
          <w:rFonts w:ascii="Times New Roman" w:hAnsi="Times New Roman"/>
          <w:sz w:val="24"/>
          <w:szCs w:val="24"/>
        </w:rPr>
      </w:pPr>
      <w:r>
        <w:rPr>
          <w:rFonts w:ascii="Times New Roman" w:hAnsi="Times New Roman"/>
          <w:sz w:val="24"/>
          <w:szCs w:val="24"/>
        </w:rPr>
        <w:t>I agree to abide by the rules of the Rotary International District 6220 Four-Way Test Speech Contest. I certify that the speech is my original work.</w:t>
      </w:r>
    </w:p>
    <w:p w14:paraId="5FA0B7A0" w14:textId="77777777" w:rsidR="0034621B" w:rsidRDefault="0034621B" w:rsidP="0034621B">
      <w:pPr>
        <w:pStyle w:val="ListParagraph"/>
        <w:ind w:left="1080"/>
        <w:rPr>
          <w:rFonts w:ascii="Times New Roman" w:hAnsi="Times New Roman"/>
          <w:sz w:val="20"/>
          <w:szCs w:val="20"/>
        </w:rPr>
      </w:pPr>
    </w:p>
    <w:p w14:paraId="33B16EBC" w14:textId="77777777" w:rsidR="0034621B" w:rsidRDefault="0034621B" w:rsidP="0034621B">
      <w:pPr>
        <w:pStyle w:val="ListParagraph"/>
        <w:ind w:left="1080"/>
        <w:rPr>
          <w:rFonts w:ascii="Times New Roman" w:hAnsi="Times New Roman"/>
          <w:sz w:val="20"/>
          <w:szCs w:val="20"/>
        </w:rPr>
      </w:pPr>
    </w:p>
    <w:p w14:paraId="38F1F492" w14:textId="77777777" w:rsidR="0034621B" w:rsidRDefault="0034621B" w:rsidP="0034621B">
      <w:pPr>
        <w:pStyle w:val="ListParagraph"/>
        <w:ind w:left="1080"/>
        <w:rPr>
          <w:rFonts w:ascii="Times New Roman" w:hAnsi="Times New Roman"/>
          <w:sz w:val="20"/>
          <w:szCs w:val="20"/>
        </w:rPr>
      </w:pPr>
    </w:p>
    <w:p w14:paraId="35404973" w14:textId="77777777" w:rsidR="0034621B" w:rsidRDefault="0034621B" w:rsidP="0034621B">
      <w:pPr>
        <w:pStyle w:val="ListParagraph"/>
        <w:ind w:left="1080"/>
        <w:rPr>
          <w:rFonts w:ascii="Times New Roman" w:hAnsi="Times New Roman"/>
          <w:sz w:val="20"/>
          <w:szCs w:val="20"/>
        </w:rPr>
      </w:pPr>
    </w:p>
    <w:p w14:paraId="7E4E9465" w14:textId="77777777" w:rsidR="0034621B" w:rsidRDefault="0034621B" w:rsidP="0034621B">
      <w:pPr>
        <w:pStyle w:val="ListParagraph"/>
        <w:ind w:left="1080"/>
        <w:rPr>
          <w:rFonts w:ascii="Times New Roman" w:hAnsi="Times New Roman"/>
          <w:sz w:val="20"/>
          <w:szCs w:val="20"/>
        </w:rPr>
      </w:pPr>
      <w:r>
        <w:rPr>
          <w:rFonts w:ascii="Times New Roman" w:hAnsi="Times New Roman"/>
          <w:sz w:val="20"/>
          <w:szCs w:val="20"/>
        </w:rPr>
        <w:t>___________________________________________________________________________</w:t>
      </w:r>
    </w:p>
    <w:p w14:paraId="7D008FB9" w14:textId="004CD6CA" w:rsidR="0034621B" w:rsidRDefault="00144573" w:rsidP="00144573">
      <w:pPr>
        <w:pStyle w:val="ListParagraph"/>
        <w:ind w:left="-450"/>
        <w:jc w:val="center"/>
        <w:rPr>
          <w:rFonts w:ascii="Times New Roman" w:hAnsi="Times New Roman"/>
          <w:sz w:val="20"/>
          <w:szCs w:val="20"/>
        </w:rPr>
      </w:pPr>
      <w:r>
        <w:rPr>
          <w:rFonts w:ascii="Times New Roman" w:hAnsi="Times New Roman"/>
          <w:sz w:val="20"/>
          <w:szCs w:val="20"/>
        </w:rPr>
        <w:t>S</w:t>
      </w:r>
      <w:r w:rsidR="0034621B">
        <w:rPr>
          <w:rFonts w:ascii="Times New Roman" w:hAnsi="Times New Roman"/>
          <w:sz w:val="20"/>
          <w:szCs w:val="20"/>
        </w:rPr>
        <w:t>tudent Signature</w:t>
      </w:r>
    </w:p>
    <w:p w14:paraId="1996B1F5" w14:textId="77777777" w:rsidR="0034621B" w:rsidRDefault="0034621B" w:rsidP="0034621B">
      <w:pPr>
        <w:pStyle w:val="ListParagraph"/>
        <w:ind w:left="1080"/>
        <w:jc w:val="center"/>
        <w:rPr>
          <w:rFonts w:ascii="Times New Roman" w:hAnsi="Times New Roman"/>
          <w:sz w:val="20"/>
          <w:szCs w:val="20"/>
        </w:rPr>
      </w:pPr>
    </w:p>
    <w:p w14:paraId="4535C052" w14:textId="77777777" w:rsidR="0034621B" w:rsidRDefault="0034621B" w:rsidP="0034621B">
      <w:pPr>
        <w:pStyle w:val="ListParagraph"/>
        <w:ind w:left="1080"/>
        <w:rPr>
          <w:rFonts w:ascii="Times New Roman" w:hAnsi="Times New Roman"/>
          <w:sz w:val="20"/>
          <w:szCs w:val="20"/>
        </w:rPr>
      </w:pPr>
      <w:r>
        <w:rPr>
          <w:rFonts w:ascii="Times New Roman" w:hAnsi="Times New Roman"/>
          <w:sz w:val="20"/>
          <w:szCs w:val="20"/>
        </w:rPr>
        <w:t xml:space="preserve"> </w:t>
      </w:r>
    </w:p>
    <w:sectPr w:rsidR="0034621B" w:rsidSect="003462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75C6C"/>
    <w:multiLevelType w:val="multilevel"/>
    <w:tmpl w:val="CAFC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C60CA6"/>
    <w:multiLevelType w:val="multilevel"/>
    <w:tmpl w:val="CC402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003404"/>
    <w:multiLevelType w:val="multilevel"/>
    <w:tmpl w:val="8E4C7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8016947">
    <w:abstractNumId w:val="0"/>
  </w:num>
  <w:num w:numId="2" w16cid:durableId="1670867302">
    <w:abstractNumId w:val="2"/>
  </w:num>
  <w:num w:numId="3" w16cid:durableId="161820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9BF"/>
    <w:rsid w:val="00101889"/>
    <w:rsid w:val="00144573"/>
    <w:rsid w:val="0034621B"/>
    <w:rsid w:val="003A4567"/>
    <w:rsid w:val="004349BF"/>
    <w:rsid w:val="00434EFD"/>
    <w:rsid w:val="00476062"/>
    <w:rsid w:val="00723FC8"/>
    <w:rsid w:val="00872EDC"/>
    <w:rsid w:val="00BE4AEE"/>
    <w:rsid w:val="00F2659E"/>
    <w:rsid w:val="00FE0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E7879"/>
  <w15:chartTrackingRefBased/>
  <w15:docId w15:val="{C80F4C37-CF5D-4DD1-9CC5-13698581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49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49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49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49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49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49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9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9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9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9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49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49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49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49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49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9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9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9BF"/>
    <w:rPr>
      <w:rFonts w:eastAsiaTheme="majorEastAsia" w:cstheme="majorBidi"/>
      <w:color w:val="272727" w:themeColor="text1" w:themeTint="D8"/>
    </w:rPr>
  </w:style>
  <w:style w:type="paragraph" w:styleId="Title">
    <w:name w:val="Title"/>
    <w:basedOn w:val="Normal"/>
    <w:next w:val="Normal"/>
    <w:link w:val="TitleChar"/>
    <w:uiPriority w:val="10"/>
    <w:qFormat/>
    <w:rsid w:val="004349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9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9B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9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9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49BF"/>
    <w:rPr>
      <w:i/>
      <w:iCs/>
      <w:color w:val="404040" w:themeColor="text1" w:themeTint="BF"/>
    </w:rPr>
  </w:style>
  <w:style w:type="paragraph" w:styleId="ListParagraph">
    <w:name w:val="List Paragraph"/>
    <w:basedOn w:val="Normal"/>
    <w:uiPriority w:val="34"/>
    <w:qFormat/>
    <w:rsid w:val="004349BF"/>
    <w:pPr>
      <w:ind w:left="720"/>
      <w:contextualSpacing/>
    </w:pPr>
  </w:style>
  <w:style w:type="character" w:styleId="IntenseEmphasis">
    <w:name w:val="Intense Emphasis"/>
    <w:basedOn w:val="DefaultParagraphFont"/>
    <w:uiPriority w:val="21"/>
    <w:qFormat/>
    <w:rsid w:val="004349BF"/>
    <w:rPr>
      <w:i/>
      <w:iCs/>
      <w:color w:val="0F4761" w:themeColor="accent1" w:themeShade="BF"/>
    </w:rPr>
  </w:style>
  <w:style w:type="paragraph" w:styleId="IntenseQuote">
    <w:name w:val="Intense Quote"/>
    <w:basedOn w:val="Normal"/>
    <w:next w:val="Normal"/>
    <w:link w:val="IntenseQuoteChar"/>
    <w:uiPriority w:val="30"/>
    <w:qFormat/>
    <w:rsid w:val="004349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49BF"/>
    <w:rPr>
      <w:i/>
      <w:iCs/>
      <w:color w:val="0F4761" w:themeColor="accent1" w:themeShade="BF"/>
    </w:rPr>
  </w:style>
  <w:style w:type="character" w:styleId="IntenseReference">
    <w:name w:val="Intense Reference"/>
    <w:basedOn w:val="DefaultParagraphFont"/>
    <w:uiPriority w:val="32"/>
    <w:qFormat/>
    <w:rsid w:val="004349BF"/>
    <w:rPr>
      <w:b/>
      <w:bCs/>
      <w:smallCaps/>
      <w:color w:val="0F4761" w:themeColor="accent1" w:themeShade="BF"/>
      <w:spacing w:val="5"/>
    </w:rPr>
  </w:style>
  <w:style w:type="character" w:styleId="Hyperlink">
    <w:name w:val="Hyperlink"/>
    <w:basedOn w:val="DefaultParagraphFont"/>
    <w:uiPriority w:val="99"/>
    <w:unhideWhenUsed/>
    <w:rsid w:val="004349BF"/>
    <w:rPr>
      <w:color w:val="467886" w:themeColor="hyperlink"/>
      <w:u w:val="single"/>
    </w:rPr>
  </w:style>
  <w:style w:type="character" w:styleId="UnresolvedMention">
    <w:name w:val="Unresolved Mention"/>
    <w:basedOn w:val="DefaultParagraphFont"/>
    <w:uiPriority w:val="99"/>
    <w:semiHidden/>
    <w:unhideWhenUsed/>
    <w:rsid w:val="00434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25553">
      <w:bodyDiv w:val="1"/>
      <w:marLeft w:val="0"/>
      <w:marRight w:val="0"/>
      <w:marTop w:val="0"/>
      <w:marBottom w:val="0"/>
      <w:divBdr>
        <w:top w:val="none" w:sz="0" w:space="0" w:color="auto"/>
        <w:left w:val="none" w:sz="0" w:space="0" w:color="auto"/>
        <w:bottom w:val="none" w:sz="0" w:space="0" w:color="auto"/>
        <w:right w:val="none" w:sz="0" w:space="0" w:color="auto"/>
      </w:divBdr>
      <w:divsChild>
        <w:div w:id="127281004">
          <w:marLeft w:val="0"/>
          <w:marRight w:val="0"/>
          <w:marTop w:val="0"/>
          <w:marBottom w:val="0"/>
          <w:divBdr>
            <w:top w:val="none" w:sz="0" w:space="0" w:color="auto"/>
            <w:left w:val="none" w:sz="0" w:space="0" w:color="auto"/>
            <w:bottom w:val="none" w:sz="0" w:space="0" w:color="auto"/>
            <w:right w:val="none" w:sz="0" w:space="0" w:color="auto"/>
          </w:divBdr>
        </w:div>
        <w:div w:id="998189136">
          <w:marLeft w:val="0"/>
          <w:marRight w:val="0"/>
          <w:marTop w:val="0"/>
          <w:marBottom w:val="0"/>
          <w:divBdr>
            <w:top w:val="none" w:sz="0" w:space="0" w:color="auto"/>
            <w:left w:val="none" w:sz="0" w:space="0" w:color="auto"/>
            <w:bottom w:val="none" w:sz="0" w:space="0" w:color="auto"/>
            <w:right w:val="none" w:sz="0" w:space="0" w:color="auto"/>
          </w:divBdr>
          <w:divsChild>
            <w:div w:id="2121608096">
              <w:marLeft w:val="0"/>
              <w:marRight w:val="0"/>
              <w:marTop w:val="0"/>
              <w:marBottom w:val="0"/>
              <w:divBdr>
                <w:top w:val="none" w:sz="0" w:space="0" w:color="auto"/>
                <w:left w:val="none" w:sz="0" w:space="0" w:color="auto"/>
                <w:bottom w:val="none" w:sz="0" w:space="0" w:color="auto"/>
                <w:right w:val="none" w:sz="0" w:space="0" w:color="auto"/>
              </w:divBdr>
            </w:div>
            <w:div w:id="1612127235">
              <w:marLeft w:val="0"/>
              <w:marRight w:val="0"/>
              <w:marTop w:val="0"/>
              <w:marBottom w:val="0"/>
              <w:divBdr>
                <w:top w:val="none" w:sz="0" w:space="0" w:color="auto"/>
                <w:left w:val="none" w:sz="0" w:space="0" w:color="auto"/>
                <w:bottom w:val="none" w:sz="0" w:space="0" w:color="auto"/>
                <w:right w:val="none" w:sz="0" w:space="0" w:color="auto"/>
              </w:divBdr>
              <w:divsChild>
                <w:div w:id="636180317">
                  <w:marLeft w:val="0"/>
                  <w:marRight w:val="0"/>
                  <w:marTop w:val="0"/>
                  <w:marBottom w:val="0"/>
                  <w:divBdr>
                    <w:top w:val="none" w:sz="0" w:space="0" w:color="auto"/>
                    <w:left w:val="none" w:sz="0" w:space="0" w:color="auto"/>
                    <w:bottom w:val="none" w:sz="0" w:space="0" w:color="auto"/>
                    <w:right w:val="none" w:sz="0" w:space="0" w:color="auto"/>
                  </w:divBdr>
                </w:div>
                <w:div w:id="224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dpi.wi.gov/sites/default/files/imce/sspw/pdf/yrbs23_M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pi.wi.gov/sites/default/files/imce/sspw/pdf/yrbs23_MH.pdf" TargetMode="External"/><Relationship Id="rId5" Type="http://schemas.openxmlformats.org/officeDocument/2006/relationships/hyperlink" Target="https://dpi.wi.gov/sites/default/files/imce/sspw/pdf/yrbs23_HRB.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Shogren</dc:creator>
  <cp:keywords/>
  <dc:description/>
  <cp:lastModifiedBy>VanderKelen, Lisa A</cp:lastModifiedBy>
  <cp:revision>2</cp:revision>
  <dcterms:created xsi:type="dcterms:W3CDTF">2025-01-31T14:29:00Z</dcterms:created>
  <dcterms:modified xsi:type="dcterms:W3CDTF">2025-01-31T14:29:00Z</dcterms:modified>
</cp:coreProperties>
</file>