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EB" w:rsidRDefault="00A560EB" w:rsidP="00E3253B">
      <w:pPr>
        <w:rPr>
          <w:rStyle w:val="A0"/>
          <w:color w:val="FF0000"/>
        </w:rPr>
      </w:pPr>
    </w:p>
    <w:p w:rsidR="0086162E" w:rsidRPr="00C6098A" w:rsidRDefault="0086162E" w:rsidP="0086162E">
      <w:pPr>
        <w:pStyle w:val="Pa0"/>
        <w:rPr>
          <w:rStyle w:val="A0"/>
          <w:rFonts w:asciiTheme="minorHAnsi" w:hAnsiTheme="minorHAnsi"/>
          <w:sz w:val="22"/>
          <w:szCs w:val="22"/>
        </w:rPr>
      </w:pPr>
      <w:r w:rsidRPr="00C6098A">
        <w:rPr>
          <w:rStyle w:val="A0"/>
          <w:rFonts w:asciiTheme="minorHAnsi" w:hAnsiTheme="minorHAnsi"/>
          <w:sz w:val="22"/>
          <w:szCs w:val="22"/>
        </w:rPr>
        <w:t>Dear River Community Resident,</w:t>
      </w:r>
    </w:p>
    <w:p w:rsidR="0086162E" w:rsidRPr="00C6098A" w:rsidRDefault="0086162E" w:rsidP="0086162E">
      <w:pPr>
        <w:pStyle w:val="Pa0"/>
        <w:rPr>
          <w:rStyle w:val="A0"/>
          <w:rFonts w:asciiTheme="minorHAnsi" w:hAnsiTheme="minorHAnsi"/>
          <w:color w:val="FF0000"/>
          <w:sz w:val="22"/>
          <w:szCs w:val="22"/>
        </w:rPr>
      </w:pPr>
    </w:p>
    <w:p w:rsidR="0086162E" w:rsidRPr="00C6098A" w:rsidRDefault="007C7975" w:rsidP="0086162E">
      <w:pPr>
        <w:pStyle w:val="Pa0"/>
        <w:rPr>
          <w:rStyle w:val="A0"/>
          <w:rFonts w:asciiTheme="minorHAnsi" w:hAnsiTheme="minorHAnsi"/>
          <w:sz w:val="22"/>
          <w:szCs w:val="22"/>
        </w:rPr>
      </w:pPr>
      <w:r>
        <w:rPr>
          <w:rStyle w:val="A0"/>
          <w:rFonts w:asciiTheme="minorHAnsi" w:hAnsiTheme="minorHAnsi"/>
          <w:sz w:val="22"/>
          <w:szCs w:val="22"/>
        </w:rPr>
        <w:t xml:space="preserve">The Wabash River Enhancement Corporation (WREC) </w:t>
      </w:r>
      <w:r w:rsidR="0086162E" w:rsidRPr="00C6098A">
        <w:rPr>
          <w:rStyle w:val="A0"/>
          <w:rFonts w:asciiTheme="minorHAnsi" w:hAnsiTheme="minorHAnsi"/>
          <w:sz w:val="22"/>
          <w:szCs w:val="22"/>
        </w:rPr>
        <w:t xml:space="preserve">is announcing two public meetings: </w:t>
      </w:r>
    </w:p>
    <w:p w:rsidR="0086162E" w:rsidRPr="00C6098A" w:rsidRDefault="0086162E" w:rsidP="0086162E">
      <w:pPr>
        <w:pStyle w:val="Pa0"/>
        <w:rPr>
          <w:rFonts w:asciiTheme="minorHAnsi" w:hAnsiTheme="minorHAnsi"/>
          <w:sz w:val="22"/>
          <w:szCs w:val="22"/>
        </w:rPr>
      </w:pPr>
    </w:p>
    <w:p w:rsidR="0086162E" w:rsidRPr="00C6098A" w:rsidRDefault="0086162E" w:rsidP="0086162E">
      <w:pPr>
        <w:pStyle w:val="Pa0"/>
        <w:rPr>
          <w:rFonts w:asciiTheme="minorHAnsi" w:hAnsiTheme="minorHAnsi" w:cs="Myriad Pro"/>
          <w:color w:val="000000"/>
          <w:sz w:val="22"/>
          <w:szCs w:val="22"/>
        </w:rPr>
      </w:pPr>
      <w:r w:rsidRPr="00C6098A">
        <w:rPr>
          <w:rStyle w:val="A0"/>
          <w:rFonts w:asciiTheme="minorHAnsi" w:hAnsiTheme="minorHAnsi" w:cs="Myriad Pro"/>
          <w:sz w:val="22"/>
          <w:szCs w:val="22"/>
        </w:rPr>
        <w:t>October 25th: Wabash River Watershed Water Quality - Watershed Management Plan</w:t>
      </w:r>
    </w:p>
    <w:p w:rsidR="00C6098A" w:rsidRPr="00C6098A" w:rsidRDefault="0086162E" w:rsidP="00C6098A">
      <w:pPr>
        <w:pStyle w:val="Pa0"/>
        <w:spacing w:after="240" w:line="240" w:lineRule="auto"/>
        <w:rPr>
          <w:rFonts w:asciiTheme="minorHAnsi" w:hAnsiTheme="minorHAnsi" w:cs="Myriad Pro"/>
          <w:color w:val="000000"/>
          <w:sz w:val="22"/>
          <w:szCs w:val="22"/>
        </w:rPr>
      </w:pPr>
      <w:r w:rsidRPr="00C6098A">
        <w:rPr>
          <w:rStyle w:val="A0"/>
          <w:rFonts w:asciiTheme="minorHAnsi" w:hAnsiTheme="minorHAnsi" w:cs="Myriad Pro"/>
          <w:sz w:val="22"/>
          <w:szCs w:val="22"/>
        </w:rPr>
        <w:t>November 4th: Wabash River Corridor Tippecanoe County Rural Section Master Plan</w:t>
      </w:r>
    </w:p>
    <w:p w:rsidR="0086162E" w:rsidRPr="007C7975" w:rsidRDefault="0086162E" w:rsidP="00C6098A">
      <w:pPr>
        <w:spacing w:after="240" w:line="240" w:lineRule="auto"/>
        <w:rPr>
          <w:b/>
        </w:rPr>
      </w:pPr>
      <w:r w:rsidRPr="007C7975">
        <w:rPr>
          <w:b/>
        </w:rPr>
        <w:t xml:space="preserve">Why are we holding two meetings? </w:t>
      </w:r>
    </w:p>
    <w:p w:rsidR="000B3046" w:rsidRDefault="00E3253B" w:rsidP="00C6098A">
      <w:pPr>
        <w:spacing w:after="240"/>
        <w:rPr>
          <w:rStyle w:val="A0"/>
          <w:sz w:val="22"/>
          <w:szCs w:val="22"/>
        </w:rPr>
      </w:pPr>
      <w:r w:rsidRPr="0086162E">
        <w:rPr>
          <w:rStyle w:val="A0"/>
          <w:sz w:val="22"/>
          <w:szCs w:val="22"/>
        </w:rPr>
        <w:t>WREC has been working on developing Corridor Master Plans for the</w:t>
      </w:r>
      <w:r w:rsidR="00A560EB" w:rsidRPr="0086162E">
        <w:rPr>
          <w:rStyle w:val="A0"/>
          <w:sz w:val="22"/>
          <w:szCs w:val="22"/>
        </w:rPr>
        <w:t xml:space="preserve"> Urban</w:t>
      </w:r>
      <w:r w:rsidR="00C6098A">
        <w:rPr>
          <w:rStyle w:val="A0"/>
          <w:sz w:val="22"/>
          <w:szCs w:val="22"/>
        </w:rPr>
        <w:t xml:space="preserve"> (completed last spring)</w:t>
      </w:r>
      <w:r w:rsidR="00A560EB" w:rsidRPr="0086162E">
        <w:rPr>
          <w:rStyle w:val="A0"/>
          <w:sz w:val="22"/>
          <w:szCs w:val="22"/>
        </w:rPr>
        <w:t xml:space="preserve"> and Rural sections of our Wabash River C</w:t>
      </w:r>
      <w:r w:rsidRPr="0086162E">
        <w:rPr>
          <w:rStyle w:val="A0"/>
          <w:sz w:val="22"/>
          <w:szCs w:val="22"/>
        </w:rPr>
        <w:t>orridor</w:t>
      </w:r>
      <w:r w:rsidR="0086162E">
        <w:rPr>
          <w:rStyle w:val="A0"/>
          <w:sz w:val="22"/>
          <w:szCs w:val="22"/>
        </w:rPr>
        <w:t xml:space="preserve">, and developing a management </w:t>
      </w:r>
      <w:r w:rsidR="00C6098A">
        <w:rPr>
          <w:rStyle w:val="A0"/>
          <w:sz w:val="22"/>
          <w:szCs w:val="22"/>
        </w:rPr>
        <w:t>plan</w:t>
      </w:r>
      <w:r w:rsidR="000B3046">
        <w:rPr>
          <w:rStyle w:val="A0"/>
          <w:sz w:val="22"/>
          <w:szCs w:val="22"/>
        </w:rPr>
        <w:t xml:space="preserve"> for the Wabash River watershed (the area that drains into </w:t>
      </w:r>
      <w:r w:rsidR="007C7975">
        <w:rPr>
          <w:rStyle w:val="A0"/>
          <w:sz w:val="22"/>
          <w:szCs w:val="22"/>
        </w:rPr>
        <w:t>the</w:t>
      </w:r>
      <w:r w:rsidR="000B3046">
        <w:rPr>
          <w:rStyle w:val="A0"/>
          <w:sz w:val="22"/>
          <w:szCs w:val="22"/>
        </w:rPr>
        <w:t xml:space="preserve"> river)</w:t>
      </w:r>
      <w:r w:rsidR="00C6098A">
        <w:rPr>
          <w:rStyle w:val="A0"/>
          <w:sz w:val="22"/>
          <w:szCs w:val="22"/>
        </w:rPr>
        <w:t xml:space="preserve">.  </w:t>
      </w:r>
      <w:r w:rsidR="0086162E">
        <w:rPr>
          <w:rStyle w:val="A0"/>
          <w:sz w:val="22"/>
          <w:szCs w:val="22"/>
        </w:rPr>
        <w:t xml:space="preserve"> </w:t>
      </w:r>
      <w:r w:rsidR="000B3046">
        <w:rPr>
          <w:rStyle w:val="A0"/>
          <w:sz w:val="22"/>
          <w:szCs w:val="22"/>
        </w:rPr>
        <w:t>The objective</w:t>
      </w:r>
      <w:r w:rsidR="007C7975">
        <w:rPr>
          <w:rStyle w:val="A0"/>
          <w:sz w:val="22"/>
          <w:szCs w:val="22"/>
        </w:rPr>
        <w:t xml:space="preserve"> for the corridor master plan (urban and rural sections)</w:t>
      </w:r>
      <w:r w:rsidR="000B3046">
        <w:rPr>
          <w:rStyle w:val="A0"/>
          <w:sz w:val="22"/>
          <w:szCs w:val="22"/>
        </w:rPr>
        <w:t xml:space="preserve"> </w:t>
      </w:r>
      <w:r w:rsidR="007C7975">
        <w:rPr>
          <w:rStyle w:val="A0"/>
          <w:sz w:val="22"/>
          <w:szCs w:val="22"/>
        </w:rPr>
        <w:t>is</w:t>
      </w:r>
      <w:r w:rsidR="000B3046">
        <w:rPr>
          <w:rStyle w:val="A0"/>
          <w:sz w:val="22"/>
          <w:szCs w:val="22"/>
        </w:rPr>
        <w:t xml:space="preserve"> to provide long term direction and guidance for enhancing the Wabash River Corridor.  The </w:t>
      </w:r>
      <w:r w:rsidR="00C6098A">
        <w:rPr>
          <w:rStyle w:val="A0"/>
          <w:sz w:val="22"/>
          <w:szCs w:val="22"/>
        </w:rPr>
        <w:t>goal for the watershed management plan is to improve our river’s water quality</w:t>
      </w:r>
      <w:r w:rsidRPr="0086162E">
        <w:rPr>
          <w:rStyle w:val="A0"/>
          <w:sz w:val="22"/>
          <w:szCs w:val="22"/>
        </w:rPr>
        <w:t>.</w:t>
      </w:r>
      <w:r w:rsidR="00A560EB" w:rsidRPr="0086162E">
        <w:rPr>
          <w:rStyle w:val="A0"/>
          <w:sz w:val="22"/>
          <w:szCs w:val="22"/>
        </w:rPr>
        <w:t xml:space="preserve">  </w:t>
      </w:r>
      <w:r w:rsidR="00C6098A">
        <w:rPr>
          <w:rStyle w:val="A0"/>
          <w:sz w:val="22"/>
          <w:szCs w:val="22"/>
        </w:rPr>
        <w:t xml:space="preserve"> The first meeting (October 25) will focus on the watershed management plan project and the second meeting</w:t>
      </w:r>
      <w:r w:rsidR="000B3046">
        <w:rPr>
          <w:rStyle w:val="A0"/>
          <w:sz w:val="22"/>
          <w:szCs w:val="22"/>
        </w:rPr>
        <w:t xml:space="preserve"> (November 4)</w:t>
      </w:r>
      <w:r w:rsidR="00C6098A">
        <w:rPr>
          <w:rStyle w:val="A0"/>
          <w:sz w:val="22"/>
          <w:szCs w:val="22"/>
        </w:rPr>
        <w:t xml:space="preserve"> will present the Wabash River Corridor Master Plan for the rural section of Tippecanoe County.</w:t>
      </w:r>
      <w:r w:rsidR="000B3046">
        <w:rPr>
          <w:rStyle w:val="A0"/>
          <w:sz w:val="22"/>
          <w:szCs w:val="22"/>
        </w:rPr>
        <w:t xml:space="preserve"> To view additional information for both meetings</w:t>
      </w:r>
      <w:r w:rsidR="00380849">
        <w:rPr>
          <w:rStyle w:val="A0"/>
          <w:sz w:val="22"/>
          <w:szCs w:val="22"/>
        </w:rPr>
        <w:t>, including a draft of the corridor master plan,</w:t>
      </w:r>
      <w:r w:rsidR="000B3046">
        <w:rPr>
          <w:rStyle w:val="A0"/>
          <w:sz w:val="22"/>
          <w:szCs w:val="22"/>
        </w:rPr>
        <w:t xml:space="preserve"> go to </w:t>
      </w:r>
      <w:hyperlink r:id="rId4" w:history="1">
        <w:r w:rsidR="000B3046" w:rsidRPr="00155188">
          <w:rPr>
            <w:rStyle w:val="Hyperlink"/>
            <w:rFonts w:cs="Myriad Pro Light"/>
          </w:rPr>
          <w:t>www.wabashriver.net</w:t>
        </w:r>
      </w:hyperlink>
      <w:r w:rsidR="000B3046">
        <w:rPr>
          <w:rStyle w:val="A0"/>
          <w:sz w:val="22"/>
          <w:szCs w:val="22"/>
        </w:rPr>
        <w:t xml:space="preserve"> and click on </w:t>
      </w:r>
      <w:proofErr w:type="gramStart"/>
      <w:r w:rsidR="000B3046" w:rsidRPr="000B3046">
        <w:rPr>
          <w:rStyle w:val="A0"/>
          <w:color w:val="FF0000"/>
          <w:sz w:val="22"/>
          <w:szCs w:val="22"/>
        </w:rPr>
        <w:t>Fall</w:t>
      </w:r>
      <w:proofErr w:type="gramEnd"/>
      <w:r w:rsidR="000B3046" w:rsidRPr="000B3046">
        <w:rPr>
          <w:rStyle w:val="A0"/>
          <w:color w:val="FF0000"/>
          <w:sz w:val="22"/>
          <w:szCs w:val="22"/>
        </w:rPr>
        <w:t xml:space="preserve"> 2010 Meetings</w:t>
      </w:r>
      <w:r w:rsidR="000B3046">
        <w:rPr>
          <w:rStyle w:val="A0"/>
          <w:sz w:val="22"/>
          <w:szCs w:val="22"/>
        </w:rPr>
        <w:t xml:space="preserve"> under the </w:t>
      </w:r>
      <w:r w:rsidR="000B3046" w:rsidRPr="007C7975">
        <w:rPr>
          <w:rStyle w:val="A0"/>
          <w:b/>
          <w:sz w:val="22"/>
          <w:szCs w:val="22"/>
          <w:u w:val="single"/>
        </w:rPr>
        <w:t>What’</w:t>
      </w:r>
      <w:r w:rsidR="007C7975" w:rsidRPr="007C7975">
        <w:rPr>
          <w:rStyle w:val="A0"/>
          <w:b/>
          <w:sz w:val="22"/>
          <w:szCs w:val="22"/>
          <w:u w:val="single"/>
        </w:rPr>
        <w:t>s N</w:t>
      </w:r>
      <w:r w:rsidR="000B3046" w:rsidRPr="007C7975">
        <w:rPr>
          <w:rStyle w:val="A0"/>
          <w:b/>
          <w:sz w:val="22"/>
          <w:szCs w:val="22"/>
          <w:u w:val="single"/>
        </w:rPr>
        <w:t>ew</w:t>
      </w:r>
      <w:r w:rsidR="000B3046">
        <w:rPr>
          <w:rStyle w:val="A0"/>
          <w:sz w:val="22"/>
          <w:szCs w:val="22"/>
        </w:rPr>
        <w:t xml:space="preserve"> heading on the right side of the page</w:t>
      </w:r>
      <w:r w:rsidR="007C7975">
        <w:rPr>
          <w:rStyle w:val="A0"/>
          <w:sz w:val="22"/>
          <w:szCs w:val="22"/>
        </w:rPr>
        <w:t>.</w:t>
      </w:r>
      <w:r w:rsidR="000B3046">
        <w:rPr>
          <w:rStyle w:val="A0"/>
          <w:sz w:val="22"/>
          <w:szCs w:val="22"/>
        </w:rPr>
        <w:t xml:space="preserve">  We hope to see you at both meetings as we continue to work together to enhance our Wabash River</w:t>
      </w:r>
      <w:r w:rsidR="007C7975">
        <w:rPr>
          <w:rStyle w:val="A0"/>
          <w:sz w:val="22"/>
          <w:szCs w:val="22"/>
        </w:rPr>
        <w:t>!</w:t>
      </w:r>
    </w:p>
    <w:p w:rsidR="000B3046" w:rsidRPr="000B3046" w:rsidRDefault="000B3046" w:rsidP="000B3046">
      <w:pPr>
        <w:spacing w:after="0" w:line="240" w:lineRule="auto"/>
        <w:rPr>
          <w:rStyle w:val="A0"/>
          <w:color w:val="auto"/>
          <w:sz w:val="22"/>
          <w:szCs w:val="22"/>
        </w:rPr>
      </w:pPr>
      <w:r w:rsidRPr="000B3046">
        <w:rPr>
          <w:rStyle w:val="A0"/>
          <w:color w:val="auto"/>
          <w:sz w:val="22"/>
          <w:szCs w:val="22"/>
        </w:rPr>
        <w:t xml:space="preserve">Stanton Lambert                                                        </w:t>
      </w:r>
      <w:r w:rsidR="007C7975">
        <w:rPr>
          <w:rStyle w:val="A0"/>
          <w:color w:val="auto"/>
          <w:sz w:val="22"/>
          <w:szCs w:val="22"/>
        </w:rPr>
        <w:t xml:space="preserve">                        </w:t>
      </w:r>
      <w:r w:rsidRPr="000B3046">
        <w:rPr>
          <w:rStyle w:val="A0"/>
          <w:color w:val="auto"/>
          <w:sz w:val="22"/>
          <w:szCs w:val="22"/>
        </w:rPr>
        <w:t xml:space="preserve">   Sara Peel</w:t>
      </w:r>
    </w:p>
    <w:p w:rsidR="000B3046" w:rsidRDefault="000B3046" w:rsidP="007C7975">
      <w:pPr>
        <w:spacing w:after="0" w:line="240" w:lineRule="auto"/>
        <w:rPr>
          <w:rStyle w:val="A0"/>
          <w:color w:val="auto"/>
          <w:sz w:val="22"/>
          <w:szCs w:val="22"/>
        </w:rPr>
      </w:pPr>
      <w:r w:rsidRPr="000B3046">
        <w:rPr>
          <w:rStyle w:val="A0"/>
          <w:color w:val="auto"/>
          <w:sz w:val="22"/>
          <w:szCs w:val="22"/>
        </w:rPr>
        <w:t>Executive Directo</w:t>
      </w:r>
      <w:r w:rsidR="007C7975">
        <w:rPr>
          <w:rStyle w:val="A0"/>
          <w:color w:val="auto"/>
          <w:sz w:val="22"/>
          <w:szCs w:val="22"/>
        </w:rPr>
        <w:t xml:space="preserve">r                                                                                </w:t>
      </w:r>
      <w:r w:rsidRPr="000B3046">
        <w:rPr>
          <w:rStyle w:val="A0"/>
          <w:color w:val="auto"/>
          <w:sz w:val="22"/>
          <w:szCs w:val="22"/>
        </w:rPr>
        <w:t>Watershed Coordinator</w:t>
      </w:r>
    </w:p>
    <w:p w:rsidR="0002093C" w:rsidRDefault="0002093C" w:rsidP="007C7975">
      <w:pPr>
        <w:spacing w:after="0" w:line="240" w:lineRule="auto"/>
        <w:rPr>
          <w:rStyle w:val="A0"/>
          <w:color w:val="auto"/>
          <w:sz w:val="22"/>
          <w:szCs w:val="22"/>
        </w:rPr>
      </w:pPr>
      <w:r>
        <w:rPr>
          <w:rStyle w:val="A0"/>
          <w:color w:val="auto"/>
          <w:sz w:val="22"/>
          <w:szCs w:val="22"/>
        </w:rPr>
        <w:t>Wabash River Enhancement Corporation                                        Wabash River Enhancement Corporation</w:t>
      </w:r>
    </w:p>
    <w:p w:rsidR="0002093C" w:rsidRDefault="0002093C" w:rsidP="0002093C">
      <w:pPr>
        <w:spacing w:after="0" w:line="240" w:lineRule="auto"/>
        <w:rPr>
          <w:rStyle w:val="A0"/>
          <w:color w:val="auto"/>
          <w:sz w:val="22"/>
          <w:szCs w:val="22"/>
        </w:rPr>
      </w:pPr>
      <w:hyperlink r:id="rId5" w:history="1">
        <w:r w:rsidRPr="00997BEE">
          <w:rPr>
            <w:rStyle w:val="Hyperlink"/>
            <w:rFonts w:cs="Myriad Pro Light"/>
          </w:rPr>
          <w:t>slambert@lafayette.in.gov</w:t>
        </w:r>
      </w:hyperlink>
      <w:r>
        <w:rPr>
          <w:rStyle w:val="A0"/>
          <w:color w:val="auto"/>
          <w:sz w:val="22"/>
          <w:szCs w:val="22"/>
        </w:rPr>
        <w:t xml:space="preserve">                                                                 </w:t>
      </w:r>
      <w:hyperlink r:id="rId6" w:history="1">
        <w:r w:rsidRPr="00997BEE">
          <w:rPr>
            <w:rStyle w:val="Hyperlink"/>
            <w:rFonts w:cs="Myriad Pro Light"/>
          </w:rPr>
          <w:t>speel@lafayette.in.gov</w:t>
        </w:r>
      </w:hyperlink>
    </w:p>
    <w:p w:rsidR="0002093C" w:rsidRDefault="0002093C" w:rsidP="007C7975">
      <w:pPr>
        <w:spacing w:after="0" w:line="240" w:lineRule="auto"/>
        <w:rPr>
          <w:rStyle w:val="A0"/>
          <w:color w:val="auto"/>
          <w:sz w:val="22"/>
          <w:szCs w:val="22"/>
        </w:rPr>
      </w:pPr>
    </w:p>
    <w:p w:rsidR="0002093C" w:rsidRDefault="0002093C" w:rsidP="007C7975">
      <w:pPr>
        <w:spacing w:after="0" w:line="240" w:lineRule="auto"/>
        <w:rPr>
          <w:rStyle w:val="A0"/>
          <w:color w:val="auto"/>
          <w:sz w:val="22"/>
          <w:szCs w:val="22"/>
        </w:rPr>
      </w:pPr>
      <w:r>
        <w:rPr>
          <w:rStyle w:val="A0"/>
          <w:color w:val="auto"/>
          <w:sz w:val="22"/>
          <w:szCs w:val="22"/>
        </w:rPr>
        <w:t>200 North 2nd Street</w:t>
      </w:r>
    </w:p>
    <w:p w:rsidR="0002093C" w:rsidRDefault="0002093C" w:rsidP="007C7975">
      <w:pPr>
        <w:spacing w:after="0" w:line="240" w:lineRule="auto"/>
        <w:rPr>
          <w:rStyle w:val="A0"/>
          <w:color w:val="auto"/>
          <w:sz w:val="22"/>
          <w:szCs w:val="22"/>
        </w:rPr>
      </w:pPr>
      <w:r>
        <w:rPr>
          <w:rStyle w:val="A0"/>
          <w:color w:val="auto"/>
          <w:sz w:val="22"/>
          <w:szCs w:val="22"/>
        </w:rPr>
        <w:t>Lafayette, IN 47901</w:t>
      </w:r>
    </w:p>
    <w:p w:rsidR="0002093C" w:rsidRDefault="0002093C" w:rsidP="007C7975">
      <w:pPr>
        <w:spacing w:after="0" w:line="240" w:lineRule="auto"/>
        <w:rPr>
          <w:rStyle w:val="A0"/>
          <w:color w:val="auto"/>
          <w:sz w:val="22"/>
          <w:szCs w:val="22"/>
        </w:rPr>
      </w:pPr>
    </w:p>
    <w:p w:rsidR="0002093C" w:rsidRDefault="0002093C" w:rsidP="007C7975">
      <w:pPr>
        <w:spacing w:after="0" w:line="240" w:lineRule="auto"/>
        <w:rPr>
          <w:rStyle w:val="A0"/>
          <w:color w:val="auto"/>
          <w:sz w:val="22"/>
          <w:szCs w:val="22"/>
        </w:rPr>
      </w:pPr>
      <w:r>
        <w:rPr>
          <w:rStyle w:val="A0"/>
          <w:color w:val="auto"/>
          <w:sz w:val="22"/>
          <w:szCs w:val="22"/>
        </w:rPr>
        <w:t>765.420.8505</w:t>
      </w:r>
    </w:p>
    <w:p w:rsidR="007C7975" w:rsidRDefault="007C7975" w:rsidP="007C7975">
      <w:pPr>
        <w:spacing w:after="0" w:line="240" w:lineRule="auto"/>
        <w:rPr>
          <w:rStyle w:val="A0"/>
          <w:color w:val="auto"/>
          <w:sz w:val="22"/>
          <w:szCs w:val="22"/>
        </w:rPr>
      </w:pPr>
    </w:p>
    <w:p w:rsidR="007C7975" w:rsidRPr="000B3046" w:rsidRDefault="007C7975" w:rsidP="007C7975">
      <w:pPr>
        <w:spacing w:after="0"/>
        <w:rPr>
          <w:rStyle w:val="A0"/>
          <w:color w:val="auto"/>
          <w:sz w:val="22"/>
          <w:szCs w:val="22"/>
        </w:rPr>
      </w:pPr>
    </w:p>
    <w:p w:rsidR="000B3046" w:rsidRDefault="000B3046" w:rsidP="00C6098A">
      <w:pPr>
        <w:spacing w:after="240"/>
        <w:rPr>
          <w:rStyle w:val="A0"/>
          <w:sz w:val="22"/>
          <w:szCs w:val="22"/>
        </w:rPr>
      </w:pPr>
    </w:p>
    <w:p w:rsidR="000B3046" w:rsidRDefault="000B3046" w:rsidP="00C6098A">
      <w:pPr>
        <w:spacing w:after="240"/>
        <w:rPr>
          <w:rStyle w:val="A0"/>
          <w:sz w:val="22"/>
          <w:szCs w:val="22"/>
        </w:rPr>
      </w:pPr>
    </w:p>
    <w:p w:rsidR="000B3046" w:rsidRDefault="000B3046" w:rsidP="00C6098A">
      <w:pPr>
        <w:spacing w:after="240"/>
        <w:rPr>
          <w:rStyle w:val="A0"/>
          <w:sz w:val="22"/>
          <w:szCs w:val="22"/>
        </w:rPr>
      </w:pPr>
    </w:p>
    <w:p w:rsidR="000B3046" w:rsidRDefault="000B3046" w:rsidP="00C6098A">
      <w:pPr>
        <w:spacing w:after="240"/>
        <w:rPr>
          <w:rStyle w:val="A0"/>
          <w:sz w:val="22"/>
          <w:szCs w:val="22"/>
        </w:rPr>
      </w:pPr>
    </w:p>
    <w:p w:rsidR="000B3046" w:rsidRDefault="000B3046" w:rsidP="00C6098A">
      <w:pPr>
        <w:spacing w:after="240"/>
        <w:rPr>
          <w:rStyle w:val="A0"/>
          <w:sz w:val="22"/>
          <w:szCs w:val="22"/>
        </w:rPr>
      </w:pPr>
    </w:p>
    <w:p w:rsidR="000B3046" w:rsidRDefault="000B3046" w:rsidP="00C6098A">
      <w:pPr>
        <w:spacing w:after="240"/>
        <w:rPr>
          <w:rStyle w:val="A0"/>
          <w:sz w:val="22"/>
          <w:szCs w:val="22"/>
        </w:rPr>
      </w:pPr>
    </w:p>
    <w:p w:rsidR="000B3046" w:rsidRDefault="000B3046" w:rsidP="00C6098A">
      <w:pPr>
        <w:spacing w:after="240"/>
        <w:rPr>
          <w:rStyle w:val="A0"/>
          <w:sz w:val="22"/>
          <w:szCs w:val="22"/>
        </w:rPr>
      </w:pPr>
    </w:p>
    <w:p w:rsidR="000B3046" w:rsidRDefault="000B3046" w:rsidP="00C6098A">
      <w:pPr>
        <w:spacing w:after="240"/>
        <w:rPr>
          <w:rStyle w:val="A0"/>
          <w:sz w:val="22"/>
          <w:szCs w:val="22"/>
        </w:rPr>
      </w:pPr>
    </w:p>
    <w:p w:rsidR="000B3046" w:rsidRDefault="000B3046" w:rsidP="00C6098A">
      <w:pPr>
        <w:spacing w:after="240"/>
        <w:rPr>
          <w:rStyle w:val="A0"/>
          <w:sz w:val="22"/>
          <w:szCs w:val="22"/>
        </w:rPr>
      </w:pPr>
    </w:p>
    <w:p w:rsidR="000B3046" w:rsidRDefault="000B3046" w:rsidP="00C6098A">
      <w:pPr>
        <w:spacing w:after="240"/>
        <w:rPr>
          <w:rStyle w:val="A0"/>
          <w:sz w:val="22"/>
          <w:szCs w:val="22"/>
        </w:rPr>
      </w:pPr>
    </w:p>
    <w:p w:rsidR="000B3046" w:rsidRDefault="000B3046" w:rsidP="00C6098A">
      <w:pPr>
        <w:spacing w:after="240"/>
        <w:rPr>
          <w:rStyle w:val="A0"/>
          <w:sz w:val="22"/>
          <w:szCs w:val="22"/>
        </w:rPr>
      </w:pPr>
    </w:p>
    <w:p w:rsidR="000B3046" w:rsidRDefault="000B3046" w:rsidP="00C6098A">
      <w:pPr>
        <w:spacing w:after="240"/>
        <w:rPr>
          <w:rStyle w:val="A0"/>
          <w:sz w:val="22"/>
          <w:szCs w:val="22"/>
        </w:rPr>
      </w:pPr>
    </w:p>
    <w:p w:rsidR="00E3253B" w:rsidRPr="0086162E" w:rsidRDefault="00C6098A" w:rsidP="00E3253B">
      <w:pPr>
        <w:rPr>
          <w:rStyle w:val="A0"/>
          <w:sz w:val="22"/>
          <w:szCs w:val="22"/>
        </w:rPr>
      </w:pPr>
      <w:r>
        <w:rPr>
          <w:rStyle w:val="A0"/>
          <w:sz w:val="22"/>
          <w:szCs w:val="22"/>
        </w:rPr>
        <w:t>These two planning projects are related to each other but focus on different aspects of enhancing the Wabash River Corridor.  I</w:t>
      </w:r>
      <w:r w:rsidR="0086162E">
        <w:rPr>
          <w:rStyle w:val="A0"/>
          <w:sz w:val="22"/>
          <w:szCs w:val="22"/>
        </w:rPr>
        <w:t>n order</w:t>
      </w:r>
      <w:r w:rsidR="00E3253B" w:rsidRPr="0086162E">
        <w:rPr>
          <w:rStyle w:val="A0"/>
          <w:sz w:val="22"/>
          <w:szCs w:val="22"/>
        </w:rPr>
        <w:t xml:space="preserve"> </w:t>
      </w:r>
      <w:r w:rsidR="00A560EB" w:rsidRPr="0086162E">
        <w:rPr>
          <w:rStyle w:val="A0"/>
          <w:sz w:val="22"/>
          <w:szCs w:val="22"/>
        </w:rPr>
        <w:t>for implementati</w:t>
      </w:r>
      <w:r w:rsidR="0086162E">
        <w:rPr>
          <w:rStyle w:val="A0"/>
          <w:sz w:val="22"/>
          <w:szCs w:val="22"/>
        </w:rPr>
        <w:t>on of the Corridor Master Plans</w:t>
      </w:r>
      <w:r w:rsidR="00F85150" w:rsidRPr="0086162E">
        <w:rPr>
          <w:rStyle w:val="A0"/>
          <w:sz w:val="22"/>
          <w:szCs w:val="22"/>
        </w:rPr>
        <w:t xml:space="preserve"> </w:t>
      </w:r>
      <w:r w:rsidR="00E3253B" w:rsidRPr="0086162E">
        <w:rPr>
          <w:rStyle w:val="A0"/>
          <w:sz w:val="22"/>
          <w:szCs w:val="22"/>
        </w:rPr>
        <w:t>to be successful</w:t>
      </w:r>
      <w:r w:rsidR="00A560EB" w:rsidRPr="0086162E">
        <w:rPr>
          <w:rStyle w:val="A0"/>
          <w:sz w:val="22"/>
          <w:szCs w:val="22"/>
        </w:rPr>
        <w:t xml:space="preserve"> in the long term,</w:t>
      </w:r>
      <w:r w:rsidR="00E3253B" w:rsidRPr="0086162E">
        <w:rPr>
          <w:rStyle w:val="A0"/>
          <w:sz w:val="22"/>
          <w:szCs w:val="22"/>
        </w:rPr>
        <w:t xml:space="preserve"> </w:t>
      </w:r>
      <w:r w:rsidR="0086162E">
        <w:rPr>
          <w:rStyle w:val="A0"/>
          <w:sz w:val="22"/>
          <w:szCs w:val="22"/>
        </w:rPr>
        <w:t xml:space="preserve">Wabash River </w:t>
      </w:r>
      <w:r w:rsidR="00E3253B" w:rsidRPr="0086162E">
        <w:rPr>
          <w:rStyle w:val="A0"/>
          <w:sz w:val="22"/>
          <w:szCs w:val="22"/>
        </w:rPr>
        <w:t>water quality must be improved</w:t>
      </w:r>
      <w:r w:rsidR="00A560EB" w:rsidRPr="0086162E">
        <w:rPr>
          <w:rStyle w:val="A0"/>
          <w:sz w:val="22"/>
          <w:szCs w:val="22"/>
        </w:rPr>
        <w:t xml:space="preserve">.  WREC </w:t>
      </w:r>
      <w:r>
        <w:rPr>
          <w:rStyle w:val="A0"/>
          <w:sz w:val="22"/>
          <w:szCs w:val="22"/>
        </w:rPr>
        <w:t xml:space="preserve">initiated the watershed project </w:t>
      </w:r>
      <w:r w:rsidR="00A560EB" w:rsidRPr="0086162E">
        <w:rPr>
          <w:rStyle w:val="A0"/>
          <w:sz w:val="22"/>
          <w:szCs w:val="22"/>
        </w:rPr>
        <w:t>to address river water quality through improving water quality i</w:t>
      </w:r>
      <w:r>
        <w:rPr>
          <w:rStyle w:val="A0"/>
          <w:sz w:val="22"/>
          <w:szCs w:val="22"/>
        </w:rPr>
        <w:t>n the waters</w:t>
      </w:r>
      <w:r w:rsidR="00A560EB" w:rsidRPr="0086162E">
        <w:rPr>
          <w:rStyle w:val="A0"/>
          <w:sz w:val="22"/>
          <w:szCs w:val="22"/>
        </w:rPr>
        <w:t xml:space="preserve">hed.  This watershed project will develop a management plan for the Wabash River watershed specifically - the area that drains into the river </w:t>
      </w:r>
      <w:r w:rsidR="00A560EB" w:rsidRPr="0086162E">
        <w:rPr>
          <w:rStyle w:val="A0"/>
          <w:color w:val="auto"/>
          <w:sz w:val="22"/>
          <w:szCs w:val="22"/>
        </w:rPr>
        <w:t>downstream of Wildcat Creek in</w:t>
      </w:r>
      <w:r w:rsidR="00A560EB" w:rsidRPr="0086162E">
        <w:rPr>
          <w:rStyle w:val="A0"/>
          <w:sz w:val="22"/>
          <w:szCs w:val="22"/>
        </w:rPr>
        <w:t xml:space="preserve"> </w:t>
      </w:r>
      <w:r w:rsidR="0086162E" w:rsidRPr="0086162E">
        <w:rPr>
          <w:rStyle w:val="A0"/>
          <w:sz w:val="22"/>
          <w:szCs w:val="22"/>
        </w:rPr>
        <w:t>Tippecanoe Co.</w:t>
      </w:r>
      <w:r>
        <w:rPr>
          <w:rStyle w:val="A0"/>
          <w:sz w:val="22"/>
          <w:szCs w:val="22"/>
        </w:rPr>
        <w:t xml:space="preserve"> </w:t>
      </w:r>
      <w:r w:rsidR="000B3046">
        <w:rPr>
          <w:rStyle w:val="A0"/>
          <w:sz w:val="22"/>
          <w:szCs w:val="22"/>
        </w:rPr>
        <w:t xml:space="preserve">  </w:t>
      </w:r>
      <w:proofErr w:type="gramStart"/>
      <w:r w:rsidR="000B3046">
        <w:rPr>
          <w:rStyle w:val="A0"/>
          <w:sz w:val="22"/>
          <w:szCs w:val="22"/>
        </w:rPr>
        <w:t>this</w:t>
      </w:r>
      <w:proofErr w:type="gramEnd"/>
      <w:r w:rsidR="000B3046">
        <w:rPr>
          <w:rStyle w:val="A0"/>
          <w:sz w:val="22"/>
          <w:szCs w:val="22"/>
        </w:rPr>
        <w:t xml:space="preserve"> will improve the corridor ecosystem and provide a n environmentally safe </w:t>
      </w:r>
      <w:proofErr w:type="spellStart"/>
      <w:r w:rsidR="000B3046">
        <w:rPr>
          <w:rStyle w:val="A0"/>
          <w:sz w:val="22"/>
          <w:szCs w:val="22"/>
        </w:rPr>
        <w:t>corr</w:t>
      </w:r>
      <w:proofErr w:type="spellEnd"/>
      <w:r w:rsidR="000B3046">
        <w:rPr>
          <w:rStyle w:val="A0"/>
          <w:sz w:val="22"/>
          <w:szCs w:val="22"/>
        </w:rPr>
        <w:t xml:space="preserve"> </w:t>
      </w:r>
      <w:proofErr w:type="spellStart"/>
      <w:r w:rsidR="000B3046">
        <w:rPr>
          <w:rStyle w:val="A0"/>
          <w:sz w:val="22"/>
          <w:szCs w:val="22"/>
        </w:rPr>
        <w:t>iorfor</w:t>
      </w:r>
      <w:proofErr w:type="spellEnd"/>
      <w:r w:rsidR="000B3046">
        <w:rPr>
          <w:rStyle w:val="A0"/>
          <w:sz w:val="22"/>
          <w:szCs w:val="22"/>
        </w:rPr>
        <w:t xml:space="preserve"> residents and visitor</w:t>
      </w:r>
      <w:r>
        <w:rPr>
          <w:rStyle w:val="A0"/>
          <w:sz w:val="22"/>
          <w:szCs w:val="22"/>
        </w:rPr>
        <w:t xml:space="preserve"> </w:t>
      </w:r>
    </w:p>
    <w:sectPr w:rsidR="00E3253B" w:rsidRPr="0086162E" w:rsidSect="00837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53B"/>
    <w:rsid w:val="0002093C"/>
    <w:rsid w:val="000B3046"/>
    <w:rsid w:val="00380849"/>
    <w:rsid w:val="004D411D"/>
    <w:rsid w:val="007C7975"/>
    <w:rsid w:val="00837D9D"/>
    <w:rsid w:val="0086162E"/>
    <w:rsid w:val="008E450D"/>
    <w:rsid w:val="00A560EB"/>
    <w:rsid w:val="00C16197"/>
    <w:rsid w:val="00C6098A"/>
    <w:rsid w:val="00E3253B"/>
    <w:rsid w:val="00EC1E72"/>
    <w:rsid w:val="00EE09AB"/>
    <w:rsid w:val="00F8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E3253B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  <w:style w:type="character" w:customStyle="1" w:styleId="A0">
    <w:name w:val="A0"/>
    <w:uiPriority w:val="99"/>
    <w:rsid w:val="00E3253B"/>
    <w:rPr>
      <w:rFonts w:cs="Myriad Pro Light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el@lafayette.in.gov" TargetMode="External"/><Relationship Id="rId5" Type="http://schemas.openxmlformats.org/officeDocument/2006/relationships/hyperlink" Target="mailto:slambert@lafayette.in.gov" TargetMode="External"/><Relationship Id="rId4" Type="http://schemas.openxmlformats.org/officeDocument/2006/relationships/hyperlink" Target="http://www.wabashriv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Lafayette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slambert</dc:creator>
  <cp:keywords/>
  <dc:description/>
  <cp:lastModifiedBy>slambert</cp:lastModifiedBy>
  <cp:revision>4</cp:revision>
  <dcterms:created xsi:type="dcterms:W3CDTF">2010-10-13T19:09:00Z</dcterms:created>
  <dcterms:modified xsi:type="dcterms:W3CDTF">2010-10-20T21:09:00Z</dcterms:modified>
</cp:coreProperties>
</file>