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2002D" w14:textId="77777777" w:rsidR="001740F9" w:rsidRPr="00810F78" w:rsidRDefault="001740F9" w:rsidP="00EE5EF7">
      <w:pPr>
        <w:tabs>
          <w:tab w:val="left" w:pos="2685"/>
        </w:tabs>
        <w:jc w:val="right"/>
        <w:rPr>
          <w:sz w:val="28"/>
          <w:szCs w:val="28"/>
        </w:rPr>
      </w:pPr>
    </w:p>
    <w:p w14:paraId="533D6FCD" w14:textId="77777777" w:rsidR="009B1BDD" w:rsidRDefault="006362AA" w:rsidP="00496749">
      <w:pPr>
        <w:pStyle w:val="Heading1"/>
        <w:spacing w:before="0" w:after="0"/>
        <w:rPr>
          <w:sz w:val="40"/>
          <w:szCs w:val="40"/>
        </w:rPr>
      </w:pPr>
      <w:r w:rsidRPr="00270F3C">
        <w:rPr>
          <w:noProof/>
        </w:rPr>
        <w:drawing>
          <wp:inline distT="0" distB="0" distL="0" distR="0" wp14:anchorId="7CAD6717" wp14:editId="2358DB2A">
            <wp:extent cx="3943350" cy="933450"/>
            <wp:effectExtent l="0" t="0" r="0" b="0"/>
            <wp:docPr id="2"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image001"/>
                    <pic:cNvPicPr>
                      <a:picLocks noChangeAspect="1" noChangeArrowheads="1"/>
                    </pic:cNvPicPr>
                  </pic:nvPicPr>
                  <pic:blipFill>
                    <a:blip r:embed="rId11" cstate="email">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4335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6F6E0D1" w14:textId="77777777" w:rsidR="006362AA" w:rsidRPr="006362AA" w:rsidRDefault="006362AA" w:rsidP="006362AA"/>
    <w:p w14:paraId="3058CA71" w14:textId="58FFAA92" w:rsidR="004B7B55" w:rsidRDefault="00DF41FD" w:rsidP="004B7B55">
      <w:pPr>
        <w:pStyle w:val="Heading1"/>
        <w:spacing w:before="0" w:after="0"/>
        <w:rPr>
          <w:sz w:val="40"/>
          <w:szCs w:val="40"/>
        </w:rPr>
      </w:pPr>
      <w:r>
        <w:rPr>
          <w:sz w:val="40"/>
          <w:szCs w:val="40"/>
        </w:rPr>
        <w:t xml:space="preserve">DISTRICT </w:t>
      </w:r>
      <w:r w:rsidR="0076625A" w:rsidRPr="00DC7FDC">
        <w:rPr>
          <w:sz w:val="40"/>
          <w:szCs w:val="40"/>
        </w:rPr>
        <w:t xml:space="preserve">Rotary </w:t>
      </w:r>
      <w:r w:rsidR="00496749" w:rsidRPr="00DC7FDC">
        <w:rPr>
          <w:sz w:val="40"/>
          <w:szCs w:val="40"/>
        </w:rPr>
        <w:t xml:space="preserve">Global </w:t>
      </w:r>
      <w:r w:rsidR="0076625A" w:rsidRPr="00DC7FDC">
        <w:rPr>
          <w:sz w:val="40"/>
          <w:szCs w:val="40"/>
        </w:rPr>
        <w:t>Rewards</w:t>
      </w:r>
      <w:r>
        <w:rPr>
          <w:sz w:val="40"/>
          <w:szCs w:val="40"/>
        </w:rPr>
        <w:t xml:space="preserve"> </w:t>
      </w:r>
      <w:bookmarkStart w:id="0" w:name="_GoBack"/>
      <w:bookmarkEnd w:id="0"/>
      <w:r w:rsidR="004B7B55">
        <w:rPr>
          <w:sz w:val="40"/>
          <w:szCs w:val="40"/>
        </w:rPr>
        <w:t xml:space="preserve">chair </w:t>
      </w:r>
    </w:p>
    <w:p w14:paraId="750AC15D" w14:textId="1B6F9D83" w:rsidR="00F436BC" w:rsidRDefault="00FD7B5D" w:rsidP="004B7B55">
      <w:pPr>
        <w:pStyle w:val="Heading1"/>
        <w:spacing w:before="0" w:after="0"/>
        <w:rPr>
          <w:sz w:val="40"/>
          <w:szCs w:val="40"/>
        </w:rPr>
      </w:pPr>
      <w:r>
        <w:rPr>
          <w:sz w:val="40"/>
          <w:szCs w:val="40"/>
        </w:rPr>
        <w:t>INSTRUCTIONS</w:t>
      </w:r>
    </w:p>
    <w:p w14:paraId="3D43B2E2" w14:textId="77777777" w:rsidR="005B0108" w:rsidRPr="00F7762B" w:rsidRDefault="005B0108" w:rsidP="00EC28C6">
      <w:pPr>
        <w:rPr>
          <w:b/>
          <w:color w:val="1F497D" w:themeColor="text2"/>
        </w:rPr>
      </w:pPr>
    </w:p>
    <w:p w14:paraId="6932520E" w14:textId="037B8827" w:rsidR="00E77F1F" w:rsidRDefault="005B0108" w:rsidP="00C3319C">
      <w:pPr>
        <w:spacing w:after="200" w:line="276" w:lineRule="auto"/>
        <w:rPr>
          <w:rFonts w:eastAsia="SimSun"/>
          <w:lang w:eastAsia="zh-CN"/>
        </w:rPr>
      </w:pPr>
      <w:r w:rsidRPr="00F7762B">
        <w:rPr>
          <w:rFonts w:eastAsia="SimSun"/>
          <w:lang w:eastAsia="zh-CN"/>
        </w:rPr>
        <w:t xml:space="preserve">The </w:t>
      </w:r>
      <w:r w:rsidR="00442C1C">
        <w:rPr>
          <w:rFonts w:eastAsia="SimSun"/>
          <w:lang w:eastAsia="zh-CN"/>
        </w:rPr>
        <w:t xml:space="preserve">district </w:t>
      </w:r>
      <w:r w:rsidR="00FD7B5D">
        <w:rPr>
          <w:rFonts w:eastAsia="SimSun"/>
          <w:lang w:eastAsia="zh-CN"/>
        </w:rPr>
        <w:t>Rotary Global Rewards</w:t>
      </w:r>
      <w:r w:rsidR="002B7A2C">
        <w:rPr>
          <w:rFonts w:eastAsia="SimSun"/>
          <w:lang w:eastAsia="zh-CN"/>
        </w:rPr>
        <w:t xml:space="preserve"> </w:t>
      </w:r>
      <w:r w:rsidR="00D1206E">
        <w:rPr>
          <w:rFonts w:eastAsia="SimSun"/>
          <w:lang w:eastAsia="zh-CN"/>
        </w:rPr>
        <w:t>c</w:t>
      </w:r>
      <w:r w:rsidR="00F4686F" w:rsidRPr="00F7762B">
        <w:rPr>
          <w:rFonts w:eastAsia="SimSun"/>
          <w:lang w:eastAsia="zh-CN"/>
        </w:rPr>
        <w:t>hair</w:t>
      </w:r>
      <w:r w:rsidR="00F7762B" w:rsidRPr="00F7762B">
        <w:rPr>
          <w:rFonts w:eastAsia="SimSun"/>
          <w:lang w:eastAsia="zh-CN"/>
        </w:rPr>
        <w:t>s</w:t>
      </w:r>
      <w:r w:rsidR="00F4686F" w:rsidRPr="00F7762B">
        <w:rPr>
          <w:rFonts w:eastAsia="SimSun"/>
          <w:lang w:eastAsia="zh-CN"/>
        </w:rPr>
        <w:t xml:space="preserve"> will </w:t>
      </w:r>
      <w:r w:rsidR="00F7762B">
        <w:rPr>
          <w:rFonts w:eastAsia="SimSun"/>
          <w:lang w:eastAsia="zh-CN"/>
        </w:rPr>
        <w:t>work with Rotary</w:t>
      </w:r>
      <w:r w:rsidR="002B7A2C">
        <w:rPr>
          <w:rFonts w:eastAsia="SimSun"/>
          <w:lang w:eastAsia="zh-CN"/>
        </w:rPr>
        <w:t xml:space="preserve"> staff </w:t>
      </w:r>
      <w:r w:rsidR="00F7762B">
        <w:rPr>
          <w:rFonts w:eastAsia="SimSun"/>
          <w:lang w:eastAsia="zh-CN"/>
        </w:rPr>
        <w:t xml:space="preserve">to </w:t>
      </w:r>
      <w:r w:rsidR="00F4686F" w:rsidRPr="00F7762B">
        <w:rPr>
          <w:rFonts w:eastAsia="SimSun"/>
          <w:lang w:eastAsia="zh-CN"/>
        </w:rPr>
        <w:t>promot</w:t>
      </w:r>
      <w:r w:rsidR="00F7762B" w:rsidRPr="00F7762B">
        <w:rPr>
          <w:rFonts w:eastAsia="SimSun"/>
          <w:lang w:eastAsia="zh-CN"/>
        </w:rPr>
        <w:t xml:space="preserve">e </w:t>
      </w:r>
      <w:r w:rsidR="00316F7A">
        <w:rPr>
          <w:rFonts w:eastAsia="SimSun"/>
          <w:lang w:eastAsia="zh-CN"/>
        </w:rPr>
        <w:t>the program</w:t>
      </w:r>
      <w:r w:rsidR="00871AD5">
        <w:rPr>
          <w:rFonts w:eastAsia="SimSun"/>
          <w:lang w:eastAsia="zh-CN"/>
        </w:rPr>
        <w:t xml:space="preserve"> </w:t>
      </w:r>
      <w:r w:rsidR="00A311C6">
        <w:rPr>
          <w:rFonts w:eastAsia="SimSun"/>
          <w:lang w:eastAsia="zh-CN"/>
        </w:rPr>
        <w:t>to clubs in</w:t>
      </w:r>
      <w:r w:rsidR="002B7A2C">
        <w:rPr>
          <w:rFonts w:eastAsia="SimSun"/>
          <w:lang w:eastAsia="zh-CN"/>
        </w:rPr>
        <w:t xml:space="preserve"> their </w:t>
      </w:r>
      <w:r w:rsidR="00A311C6">
        <w:rPr>
          <w:rFonts w:eastAsia="SimSun"/>
          <w:lang w:eastAsia="zh-CN"/>
        </w:rPr>
        <w:t>district</w:t>
      </w:r>
      <w:r w:rsidR="00442C1C">
        <w:rPr>
          <w:rFonts w:eastAsia="SimSun"/>
          <w:lang w:eastAsia="zh-CN"/>
        </w:rPr>
        <w:t>s</w:t>
      </w:r>
      <w:r w:rsidR="00A311C6">
        <w:rPr>
          <w:rFonts w:eastAsia="SimSun"/>
          <w:lang w:eastAsia="zh-CN"/>
        </w:rPr>
        <w:t>.</w:t>
      </w:r>
      <w:r w:rsidR="002E28B4">
        <w:rPr>
          <w:rFonts w:eastAsia="SimSun"/>
          <w:lang w:eastAsia="zh-CN"/>
        </w:rPr>
        <w:t xml:space="preserve"> </w:t>
      </w:r>
      <w:r w:rsidR="008E2BB3">
        <w:rPr>
          <w:rFonts w:eastAsia="SimSun"/>
          <w:lang w:eastAsia="zh-CN"/>
        </w:rPr>
        <w:t>C</w:t>
      </w:r>
      <w:r w:rsidR="00C168AB">
        <w:rPr>
          <w:rFonts w:eastAsia="SimSun"/>
          <w:lang w:eastAsia="zh-CN"/>
        </w:rPr>
        <w:t xml:space="preserve">hairs </w:t>
      </w:r>
      <w:r w:rsidR="00871AD5">
        <w:rPr>
          <w:rFonts w:eastAsia="SimSun"/>
          <w:lang w:eastAsia="zh-CN"/>
        </w:rPr>
        <w:t>s</w:t>
      </w:r>
      <w:r w:rsidR="00DE117A">
        <w:rPr>
          <w:rFonts w:eastAsia="SimSun"/>
          <w:lang w:eastAsia="zh-CN"/>
        </w:rPr>
        <w:t xml:space="preserve">erve </w:t>
      </w:r>
      <w:r w:rsidR="007D05F1">
        <w:rPr>
          <w:rFonts w:eastAsia="SimSun"/>
          <w:lang w:eastAsia="zh-CN"/>
        </w:rPr>
        <w:t>two</w:t>
      </w:r>
      <w:r w:rsidR="00DE117A">
        <w:rPr>
          <w:rFonts w:eastAsia="SimSun"/>
          <w:lang w:eastAsia="zh-CN"/>
        </w:rPr>
        <w:t>-year term</w:t>
      </w:r>
      <w:r w:rsidR="005125C3">
        <w:rPr>
          <w:rFonts w:eastAsia="SimSun"/>
          <w:lang w:eastAsia="zh-CN"/>
        </w:rPr>
        <w:t>s</w:t>
      </w:r>
      <w:r w:rsidR="002E28B4">
        <w:rPr>
          <w:rFonts w:eastAsia="SimSun"/>
          <w:lang w:eastAsia="zh-CN"/>
        </w:rPr>
        <w:t xml:space="preserve"> and can be reappointed.</w:t>
      </w:r>
      <w:r w:rsidR="002B7A2C">
        <w:rPr>
          <w:rFonts w:eastAsia="SimSun"/>
          <w:lang w:eastAsia="zh-CN"/>
        </w:rPr>
        <w:t xml:space="preserve"> It is recommended that a district chair have sales or marketing experience.</w:t>
      </w:r>
    </w:p>
    <w:p w14:paraId="0F0C34F5" w14:textId="613F92D5" w:rsidR="00A311C6" w:rsidRPr="00FD7B5D" w:rsidRDefault="004B7B55" w:rsidP="00FD7B5D">
      <w:pPr>
        <w:spacing w:after="200" w:line="276" w:lineRule="auto"/>
        <w:rPr>
          <w:rFonts w:eastAsia="SimSun"/>
          <w:lang w:eastAsia="zh-CN"/>
        </w:rPr>
      </w:pPr>
      <w:r>
        <w:rPr>
          <w:rFonts w:eastAsia="SimSun"/>
          <w:lang w:eastAsia="zh-CN"/>
        </w:rPr>
        <w:t>Responsibilities</w:t>
      </w:r>
      <w:r w:rsidR="00D05C48">
        <w:rPr>
          <w:rFonts w:eastAsia="SimSun"/>
          <w:lang w:eastAsia="zh-CN"/>
        </w:rPr>
        <w:t>:</w:t>
      </w:r>
    </w:p>
    <w:p w14:paraId="1EDA3C21" w14:textId="141C3197" w:rsidR="00D81669" w:rsidRDefault="00D81669" w:rsidP="00D81669">
      <w:pPr>
        <w:pStyle w:val="ListParagraph"/>
        <w:numPr>
          <w:ilvl w:val="0"/>
          <w:numId w:val="37"/>
        </w:numPr>
        <w:contextualSpacing w:val="0"/>
      </w:pPr>
      <w:r>
        <w:t>Set a goal for number of members in the district that use the program, and then track that figure. Recommended goal is at least an average of two people per club using the program. For example, if your district has 70 clubs, we’d like to see at least 140 members use the program.</w:t>
      </w:r>
    </w:p>
    <w:p w14:paraId="5BBF5566" w14:textId="77777777" w:rsidR="00D81669" w:rsidRDefault="00D81669" w:rsidP="00D81669">
      <w:pPr>
        <w:pStyle w:val="ListParagraph"/>
      </w:pPr>
    </w:p>
    <w:p w14:paraId="29336F83" w14:textId="03DF3610" w:rsidR="00D81669" w:rsidRDefault="00A311C6" w:rsidP="00D81669">
      <w:pPr>
        <w:pStyle w:val="ListParagraph"/>
        <w:numPr>
          <w:ilvl w:val="0"/>
          <w:numId w:val="37"/>
        </w:numPr>
        <w:contextualSpacing w:val="0"/>
      </w:pPr>
      <w:r>
        <w:t xml:space="preserve">Work with the district governor and </w:t>
      </w:r>
      <w:r w:rsidR="00D81669">
        <w:t xml:space="preserve">district </w:t>
      </w:r>
      <w:r>
        <w:t xml:space="preserve">trainers to </w:t>
      </w:r>
      <w:r w:rsidR="00FD7B5D">
        <w:t xml:space="preserve">have someone present the program at your </w:t>
      </w:r>
      <w:r w:rsidR="00383C58">
        <w:t>d</w:t>
      </w:r>
      <w:r>
        <w:t xml:space="preserve">istrict </w:t>
      </w:r>
      <w:r w:rsidR="00383C58">
        <w:t>c</w:t>
      </w:r>
      <w:r>
        <w:t>onference</w:t>
      </w:r>
      <w:r w:rsidR="00D81669">
        <w:t xml:space="preserve">, </w:t>
      </w:r>
      <w:r w:rsidR="00C168AB">
        <w:t>p</w:t>
      </w:r>
      <w:r>
        <w:t>resident</w:t>
      </w:r>
      <w:r w:rsidR="001E6D37">
        <w:t>s</w:t>
      </w:r>
      <w:r>
        <w:t>-</w:t>
      </w:r>
      <w:r w:rsidR="00C168AB">
        <w:t>e</w:t>
      </w:r>
      <w:r>
        <w:t xml:space="preserve">lect </w:t>
      </w:r>
      <w:r w:rsidR="00C168AB">
        <w:t>t</w:t>
      </w:r>
      <w:r>
        <w:t xml:space="preserve">raining </w:t>
      </w:r>
      <w:r w:rsidR="00C168AB">
        <w:t>s</w:t>
      </w:r>
      <w:r>
        <w:t>eminar</w:t>
      </w:r>
      <w:r w:rsidR="00C168AB">
        <w:t xml:space="preserve"> (PETS</w:t>
      </w:r>
      <w:r>
        <w:t>)</w:t>
      </w:r>
      <w:r w:rsidR="00D81669">
        <w:t xml:space="preserve"> and other events</w:t>
      </w:r>
      <w:r>
        <w:t>.</w:t>
      </w:r>
      <w:r w:rsidR="006778F5">
        <w:t xml:space="preserve"> </w:t>
      </w:r>
      <w:r w:rsidR="006778F5" w:rsidRPr="00FB6F3A">
        <w:t>D</w:t>
      </w:r>
      <w:r w:rsidR="0041637E" w:rsidRPr="00FB6F3A">
        <w:t>ownload</w:t>
      </w:r>
      <w:r w:rsidRPr="00FB6F3A">
        <w:t xml:space="preserve"> </w:t>
      </w:r>
      <w:r w:rsidR="00D81669" w:rsidRPr="00FB6F3A">
        <w:t>the R</w:t>
      </w:r>
      <w:r w:rsidR="00FD7B5D">
        <w:t xml:space="preserve">otary </w:t>
      </w:r>
      <w:r w:rsidR="00D81669" w:rsidRPr="00FB6F3A">
        <w:t>G</w:t>
      </w:r>
      <w:r w:rsidR="00FD7B5D">
        <w:t xml:space="preserve">lobal </w:t>
      </w:r>
      <w:r w:rsidR="00D81669" w:rsidRPr="00FB6F3A">
        <w:t>R</w:t>
      </w:r>
      <w:r w:rsidR="00FD7B5D">
        <w:t>ewards</w:t>
      </w:r>
      <w:r w:rsidRPr="00FB6F3A">
        <w:t xml:space="preserve"> </w:t>
      </w:r>
      <w:hyperlink r:id="rId12" w:history="1">
        <w:r w:rsidRPr="006721AA">
          <w:rPr>
            <w:rStyle w:val="Hyperlink"/>
          </w:rPr>
          <w:t>PowerPoint presentation</w:t>
        </w:r>
      </w:hyperlink>
      <w:r w:rsidRPr="00FB6F3A">
        <w:t xml:space="preserve"> </w:t>
      </w:r>
      <w:r w:rsidR="00F436BC" w:rsidRPr="00FB6F3A">
        <w:t xml:space="preserve">to </w:t>
      </w:r>
      <w:r w:rsidRPr="00FB6F3A">
        <w:t xml:space="preserve">use at </w:t>
      </w:r>
      <w:r w:rsidR="00D81669" w:rsidRPr="00FB6F3A">
        <w:t xml:space="preserve">district </w:t>
      </w:r>
      <w:r w:rsidR="00F436BC" w:rsidRPr="00FB6F3A">
        <w:t>events</w:t>
      </w:r>
      <w:r w:rsidRPr="00FB6F3A">
        <w:t>.</w:t>
      </w:r>
      <w:r w:rsidRPr="00A356E6">
        <w:t xml:space="preserve"> </w:t>
      </w:r>
      <w:r w:rsidR="00D81669">
        <w:t xml:space="preserve">It is </w:t>
      </w:r>
      <w:r w:rsidRPr="00A356E6">
        <w:t>recommend</w:t>
      </w:r>
      <w:r w:rsidR="00D81669">
        <w:t>ed</w:t>
      </w:r>
      <w:r w:rsidRPr="00A356E6">
        <w:t xml:space="preserve"> </w:t>
      </w:r>
      <w:r w:rsidR="00FD7B5D">
        <w:t>to request</w:t>
      </w:r>
      <w:r w:rsidRPr="00A356E6">
        <w:t xml:space="preserve"> </w:t>
      </w:r>
      <w:r w:rsidR="00D81669">
        <w:t>15</w:t>
      </w:r>
      <w:r w:rsidR="00C168AB">
        <w:t>-</w:t>
      </w:r>
      <w:r w:rsidR="00D81669">
        <w:t>2</w:t>
      </w:r>
      <w:r w:rsidR="00FD7B5D">
        <w:t>0 minutes for the</w:t>
      </w:r>
      <w:r w:rsidR="00D81669">
        <w:t xml:space="preserve"> </w:t>
      </w:r>
      <w:r w:rsidRPr="00A356E6">
        <w:t>presentation.</w:t>
      </w:r>
      <w:r w:rsidR="00D81669">
        <w:t xml:space="preserve"> </w:t>
      </w:r>
    </w:p>
    <w:p w14:paraId="3549AB37" w14:textId="77777777" w:rsidR="00D81669" w:rsidRDefault="00D81669" w:rsidP="00D81669">
      <w:pPr>
        <w:pStyle w:val="ListParagraph"/>
      </w:pPr>
    </w:p>
    <w:p w14:paraId="0659A53C" w14:textId="255704B9" w:rsidR="00D81669" w:rsidRDefault="00D81669" w:rsidP="00D81669">
      <w:pPr>
        <w:pStyle w:val="ListParagraph"/>
        <w:numPr>
          <w:ilvl w:val="0"/>
          <w:numId w:val="37"/>
        </w:numPr>
        <w:contextualSpacing w:val="0"/>
      </w:pPr>
      <w:r>
        <w:t xml:space="preserve">Facilitate posting of the program link, </w:t>
      </w:r>
      <w:hyperlink r:id="rId13" w:anchor="/offers" w:history="1">
        <w:r>
          <w:rPr>
            <w:rStyle w:val="Hyperlink"/>
          </w:rPr>
          <w:t>rotary.org/globalrewards</w:t>
        </w:r>
      </w:hyperlink>
      <w:r>
        <w:t xml:space="preserve">, on all club and district websites and Facebook pages. </w:t>
      </w:r>
      <w:r w:rsidRPr="00A356E6">
        <w:t xml:space="preserve">This will </w:t>
      </w:r>
      <w:r>
        <w:t xml:space="preserve">not only </w:t>
      </w:r>
      <w:r w:rsidRPr="00A356E6">
        <w:t>raise awareness of the program</w:t>
      </w:r>
      <w:r>
        <w:t>, but also</w:t>
      </w:r>
      <w:r w:rsidRPr="00A356E6">
        <w:t xml:space="preserve"> make it easier for </w:t>
      </w:r>
      <w:r>
        <w:t>Rotarians</w:t>
      </w:r>
      <w:r w:rsidRPr="00A356E6">
        <w:t xml:space="preserve"> to </w:t>
      </w:r>
      <w:r>
        <w:t xml:space="preserve">get to </w:t>
      </w:r>
      <w:r w:rsidRPr="00A356E6">
        <w:t xml:space="preserve">it, </w:t>
      </w:r>
      <w:r>
        <w:t xml:space="preserve">because </w:t>
      </w:r>
      <w:r w:rsidRPr="00A356E6">
        <w:t xml:space="preserve">members </w:t>
      </w:r>
      <w:r>
        <w:t>are used to going to</w:t>
      </w:r>
      <w:r w:rsidRPr="00A356E6">
        <w:t xml:space="preserve"> their own club</w:t>
      </w:r>
      <w:r>
        <w:t xml:space="preserve"> and district</w:t>
      </w:r>
      <w:r w:rsidRPr="00A356E6">
        <w:t xml:space="preserve"> websites and Facebook pages.</w:t>
      </w:r>
      <w:r w:rsidR="00FD7B5D">
        <w:t xml:space="preserve"> </w:t>
      </w:r>
      <w:r w:rsidR="006721AA">
        <w:t>Download instructions to post the link on</w:t>
      </w:r>
      <w:r w:rsidR="00FD7B5D">
        <w:t xml:space="preserve"> </w:t>
      </w:r>
      <w:hyperlink r:id="rId14" w:history="1">
        <w:r w:rsidR="00FD7B5D" w:rsidRPr="006721AA">
          <w:rPr>
            <w:rStyle w:val="Hyperlink"/>
          </w:rPr>
          <w:t>Club Runner</w:t>
        </w:r>
      </w:hyperlink>
      <w:r w:rsidR="00FD7B5D">
        <w:t xml:space="preserve"> and </w:t>
      </w:r>
      <w:hyperlink r:id="rId15" w:history="1">
        <w:proofErr w:type="spellStart"/>
        <w:r w:rsidR="00FD7B5D" w:rsidRPr="006721AA">
          <w:rPr>
            <w:rStyle w:val="Hyperlink"/>
          </w:rPr>
          <w:t>DACdb</w:t>
        </w:r>
        <w:proofErr w:type="spellEnd"/>
      </w:hyperlink>
      <w:r w:rsidR="00FD7B5D">
        <w:t xml:space="preserve">. </w:t>
      </w:r>
    </w:p>
    <w:p w14:paraId="5C01E0CE" w14:textId="77777777" w:rsidR="00D81669" w:rsidRDefault="00D81669" w:rsidP="00A311C6">
      <w:pPr>
        <w:pStyle w:val="ListParagraph"/>
        <w:rPr>
          <w:rFonts w:ascii="Calibri" w:hAnsi="Calibri"/>
          <w:sz w:val="22"/>
          <w:szCs w:val="22"/>
        </w:rPr>
      </w:pPr>
    </w:p>
    <w:p w14:paraId="7BCE988C" w14:textId="2F03C71C" w:rsidR="00316F7A" w:rsidRDefault="00A311C6" w:rsidP="007E5E21">
      <w:pPr>
        <w:pStyle w:val="ListParagraph"/>
        <w:numPr>
          <w:ilvl w:val="0"/>
          <w:numId w:val="37"/>
        </w:numPr>
        <w:contextualSpacing w:val="0"/>
      </w:pPr>
      <w:r>
        <w:t>Encourag</w:t>
      </w:r>
      <w:r w:rsidR="00C168AB">
        <w:t>e</w:t>
      </w:r>
      <w:r>
        <w:t xml:space="preserve"> members to </w:t>
      </w:r>
      <w:r w:rsidR="00621642">
        <w:t xml:space="preserve">post </w:t>
      </w:r>
      <w:r>
        <w:t>offers for their businesses and local merchants.</w:t>
      </w:r>
      <w:r w:rsidR="00316F7A">
        <w:t xml:space="preserve"> </w:t>
      </w:r>
      <w:r w:rsidR="00316F7A" w:rsidRPr="00316F7A">
        <w:t xml:space="preserve">The ability of Rotarians and Rotaractors to </w:t>
      </w:r>
      <w:r w:rsidR="007E5E21">
        <w:t xml:space="preserve">contribute </w:t>
      </w:r>
      <w:r w:rsidR="00316F7A" w:rsidRPr="00316F7A">
        <w:t>offers to the program makes Rotary Global Rewards unique.</w:t>
      </w:r>
    </w:p>
    <w:p w14:paraId="03E05B5D" w14:textId="77777777" w:rsidR="00A311C6" w:rsidRDefault="00A311C6" w:rsidP="00A311C6">
      <w:pPr>
        <w:pStyle w:val="ListParagraph"/>
      </w:pPr>
    </w:p>
    <w:p w14:paraId="7C612EC8" w14:textId="7911B25A" w:rsidR="00A311C6" w:rsidRPr="00A356E6" w:rsidRDefault="00A311C6" w:rsidP="00A356E6">
      <w:pPr>
        <w:pStyle w:val="ListParagraph"/>
        <w:numPr>
          <w:ilvl w:val="0"/>
          <w:numId w:val="37"/>
        </w:numPr>
        <w:contextualSpacing w:val="0"/>
      </w:pPr>
      <w:r>
        <w:rPr>
          <w:rFonts w:eastAsia="SimSun"/>
          <w:lang w:eastAsia="zh-CN"/>
        </w:rPr>
        <w:t>Distribute promotional materials about the program to Rotarians via e-mail or social media</w:t>
      </w:r>
      <w:r w:rsidR="006976A4">
        <w:rPr>
          <w:rFonts w:eastAsia="SimSun"/>
          <w:lang w:eastAsia="zh-CN"/>
        </w:rPr>
        <w:t xml:space="preserve"> twice a year</w:t>
      </w:r>
      <w:r w:rsidR="00FD7B5D">
        <w:rPr>
          <w:rFonts w:eastAsia="SimSun"/>
          <w:lang w:eastAsia="zh-CN"/>
        </w:rPr>
        <w:t xml:space="preserve">. </w:t>
      </w:r>
    </w:p>
    <w:p w14:paraId="13D18030" w14:textId="77777777" w:rsidR="00A311C6" w:rsidRDefault="00A311C6" w:rsidP="0041637E"/>
    <w:p w14:paraId="5556C416" w14:textId="51BBED54" w:rsidR="0041637E" w:rsidRPr="00A311C6" w:rsidRDefault="00A311C6" w:rsidP="00FD7B5D">
      <w:pPr>
        <w:pStyle w:val="ListParagraph"/>
        <w:numPr>
          <w:ilvl w:val="0"/>
          <w:numId w:val="37"/>
        </w:numPr>
        <w:spacing w:after="240"/>
        <w:contextualSpacing w:val="0"/>
      </w:pPr>
      <w:r>
        <w:t xml:space="preserve">Attend at least one training webinar </w:t>
      </w:r>
      <w:r w:rsidR="004B4125">
        <w:t xml:space="preserve">for district chairs </w:t>
      </w:r>
      <w:r>
        <w:t xml:space="preserve">during the </w:t>
      </w:r>
      <w:r w:rsidR="00DF69D8">
        <w:t xml:space="preserve">Rotary </w:t>
      </w:r>
      <w:r>
        <w:t xml:space="preserve">year. </w:t>
      </w:r>
      <w:r w:rsidR="004B4125">
        <w:t xml:space="preserve">Rotary </w:t>
      </w:r>
      <w:r w:rsidR="00AD41D2" w:rsidRPr="00316F7A">
        <w:t>Global Rewards</w:t>
      </w:r>
      <w:r w:rsidR="00AD41D2">
        <w:t xml:space="preserve"> staff leads these webinars, which include both </w:t>
      </w:r>
      <w:r>
        <w:t>training</w:t>
      </w:r>
      <w:r w:rsidR="00AD41D2">
        <w:t xml:space="preserve"> and opportunities to</w:t>
      </w:r>
      <w:r>
        <w:t xml:space="preserve"> exchang</w:t>
      </w:r>
      <w:r w:rsidR="00AD41D2">
        <w:t>e</w:t>
      </w:r>
      <w:r>
        <w:t xml:space="preserve"> ideas.</w:t>
      </w:r>
    </w:p>
    <w:sectPr w:rsidR="0041637E" w:rsidRPr="00A311C6" w:rsidSect="00EE5069">
      <w:footerReference w:type="default" r:id="rId16"/>
      <w:pgSz w:w="12240" w:h="15840"/>
      <w:pgMar w:top="1037" w:right="1440" w:bottom="72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AAB3B" w14:textId="77777777" w:rsidR="000446C0" w:rsidRDefault="000446C0">
      <w:r>
        <w:separator/>
      </w:r>
    </w:p>
  </w:endnote>
  <w:endnote w:type="continuationSeparator" w:id="0">
    <w:p w14:paraId="7BC4F4C5" w14:textId="77777777" w:rsidR="000446C0" w:rsidRDefault="000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14223" w14:textId="3CBBFD33" w:rsidR="007D05F1" w:rsidRDefault="007D05F1">
    <w:pPr>
      <w:pStyle w:val="Footer"/>
    </w:pPr>
    <w:r>
      <w:tab/>
    </w:r>
    <w:r>
      <w:tab/>
    </w:r>
    <w:r w:rsidR="00B730EE">
      <w:rPr>
        <w:color w:val="808080" w:themeColor="background1" w:themeShade="80"/>
      </w:rPr>
      <w:t>July</w:t>
    </w:r>
    <w:r w:rsidR="002B7A2C">
      <w:rPr>
        <w:color w:val="808080" w:themeColor="background1" w:themeShade="80"/>
      </w:rPr>
      <w:t xml:space="preserve"> 2018</w:t>
    </w:r>
  </w:p>
  <w:p w14:paraId="45530238" w14:textId="77777777" w:rsidR="007D05F1" w:rsidRPr="00117F19" w:rsidRDefault="007D05F1" w:rsidP="00C515E2">
    <w:pPr>
      <w:pStyle w:val="Footer"/>
      <w:tabs>
        <w:tab w:val="clear" w:pos="4320"/>
        <w:tab w:val="clear" w:pos="8640"/>
        <w:tab w:val="right" w:pos="999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84F9F" w14:textId="77777777" w:rsidR="000446C0" w:rsidRDefault="000446C0">
      <w:r>
        <w:separator/>
      </w:r>
    </w:p>
  </w:footnote>
  <w:footnote w:type="continuationSeparator" w:id="0">
    <w:p w14:paraId="684290ED" w14:textId="77777777" w:rsidR="000446C0" w:rsidRDefault="00044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B1E5B"/>
    <w:multiLevelType w:val="hybridMultilevel"/>
    <w:tmpl w:val="3B92E142"/>
    <w:lvl w:ilvl="0" w:tplc="F80A22EE">
      <w:start w:val="1"/>
      <w:numFmt w:val="bullet"/>
      <w:lvlText w:val=""/>
      <w:lvlJc w:val="left"/>
      <w:pPr>
        <w:ind w:left="3600" w:hanging="360"/>
      </w:pPr>
      <w:rPr>
        <w:rFonts w:ascii="Symbol" w:hAnsi="Symbol" w:hint="default"/>
        <w:color w:val="005DAA"/>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08234FDB"/>
    <w:multiLevelType w:val="hybridMultilevel"/>
    <w:tmpl w:val="A22E65B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E228F4"/>
    <w:multiLevelType w:val="hybridMultilevel"/>
    <w:tmpl w:val="8006F1F8"/>
    <w:lvl w:ilvl="0" w:tplc="04090005">
      <w:start w:val="1"/>
      <w:numFmt w:val="bullet"/>
      <w:lvlText w:val=""/>
      <w:lvlJc w:val="left"/>
      <w:pPr>
        <w:ind w:left="720" w:hanging="360"/>
      </w:pPr>
      <w:rPr>
        <w:rFonts w:ascii="Wingdings" w:hAnsi="Wingdings" w:hint="default"/>
        <w:color w:val="005D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FD14F6"/>
    <w:multiLevelType w:val="hybridMultilevel"/>
    <w:tmpl w:val="E3FE4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0A2455"/>
    <w:multiLevelType w:val="hybridMultilevel"/>
    <w:tmpl w:val="20E0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BE63A6"/>
    <w:multiLevelType w:val="hybridMultilevel"/>
    <w:tmpl w:val="45288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E711EC"/>
    <w:multiLevelType w:val="hybridMultilevel"/>
    <w:tmpl w:val="76063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8F7057"/>
    <w:multiLevelType w:val="hybridMultilevel"/>
    <w:tmpl w:val="2D8CA5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7D015B"/>
    <w:multiLevelType w:val="hybridMultilevel"/>
    <w:tmpl w:val="BEFE93B6"/>
    <w:lvl w:ilvl="0" w:tplc="F80A22EE">
      <w:start w:val="1"/>
      <w:numFmt w:val="bullet"/>
      <w:lvlText w:val=""/>
      <w:lvlJc w:val="left"/>
      <w:pPr>
        <w:ind w:left="720" w:hanging="360"/>
      </w:pPr>
      <w:rPr>
        <w:rFonts w:ascii="Symbol" w:hAnsi="Symbol" w:hint="default"/>
        <w:color w:val="005D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490FD2"/>
    <w:multiLevelType w:val="hybridMultilevel"/>
    <w:tmpl w:val="5EAC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935EC"/>
    <w:multiLevelType w:val="hybridMultilevel"/>
    <w:tmpl w:val="9D40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B90CDE"/>
    <w:multiLevelType w:val="hybridMultilevel"/>
    <w:tmpl w:val="E3FE4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764D1C"/>
    <w:multiLevelType w:val="hybridMultilevel"/>
    <w:tmpl w:val="006C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714CF"/>
    <w:multiLevelType w:val="hybridMultilevel"/>
    <w:tmpl w:val="FC3E7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051826"/>
    <w:multiLevelType w:val="hybridMultilevel"/>
    <w:tmpl w:val="46D862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3B2421"/>
    <w:multiLevelType w:val="hybridMultilevel"/>
    <w:tmpl w:val="95929A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D06F3E"/>
    <w:multiLevelType w:val="hybridMultilevel"/>
    <w:tmpl w:val="A0648564"/>
    <w:lvl w:ilvl="0" w:tplc="0409000B">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BD39E3"/>
    <w:multiLevelType w:val="hybridMultilevel"/>
    <w:tmpl w:val="E8C2F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87479"/>
    <w:multiLevelType w:val="hybridMultilevel"/>
    <w:tmpl w:val="143EF422"/>
    <w:lvl w:ilvl="0" w:tplc="04090005">
      <w:start w:val="1"/>
      <w:numFmt w:val="bullet"/>
      <w:lvlText w:val=""/>
      <w:lvlJc w:val="left"/>
      <w:pPr>
        <w:ind w:left="720" w:hanging="360"/>
      </w:pPr>
      <w:rPr>
        <w:rFonts w:ascii="Wingdings" w:hAnsi="Wingdings" w:hint="default"/>
        <w:color w:val="005D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C5762"/>
    <w:multiLevelType w:val="hybridMultilevel"/>
    <w:tmpl w:val="0F023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851806"/>
    <w:multiLevelType w:val="hybridMultilevel"/>
    <w:tmpl w:val="C14E7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08429D"/>
    <w:multiLevelType w:val="hybridMultilevel"/>
    <w:tmpl w:val="9CEE0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973D52"/>
    <w:multiLevelType w:val="hybridMultilevel"/>
    <w:tmpl w:val="7D883A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E96B9C"/>
    <w:multiLevelType w:val="hybridMultilevel"/>
    <w:tmpl w:val="BE94E8F4"/>
    <w:lvl w:ilvl="0" w:tplc="80EA23BC">
      <w:start w:val="1"/>
      <w:numFmt w:val="bullet"/>
      <w:lvlText w:val=""/>
      <w:lvlJc w:val="left"/>
      <w:pPr>
        <w:ind w:left="1440" w:hanging="360"/>
      </w:pPr>
      <w:rPr>
        <w:rFonts w:ascii="Symbol" w:hAnsi="Symbol" w:hint="default"/>
        <w:color w:val="1F497D"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7497FB1"/>
    <w:multiLevelType w:val="hybridMultilevel"/>
    <w:tmpl w:val="02248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667B6"/>
    <w:multiLevelType w:val="hybridMultilevel"/>
    <w:tmpl w:val="E8C2F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057036"/>
    <w:multiLevelType w:val="hybridMultilevel"/>
    <w:tmpl w:val="716EEF2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D270324"/>
    <w:multiLevelType w:val="hybridMultilevel"/>
    <w:tmpl w:val="6FDE0308"/>
    <w:lvl w:ilvl="0" w:tplc="8698FE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544C0"/>
    <w:multiLevelType w:val="hybridMultilevel"/>
    <w:tmpl w:val="5E3222C6"/>
    <w:lvl w:ilvl="0" w:tplc="F80A22EE">
      <w:start w:val="1"/>
      <w:numFmt w:val="bullet"/>
      <w:lvlText w:val=""/>
      <w:lvlJc w:val="left"/>
      <w:pPr>
        <w:ind w:left="360" w:hanging="360"/>
      </w:pPr>
      <w:rPr>
        <w:rFonts w:ascii="Symbol" w:hAnsi="Symbol" w:hint="default"/>
        <w:color w:val="005DA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7"/>
  </w:num>
  <w:num w:numId="13">
    <w:abstractNumId w:val="16"/>
  </w:num>
  <w:num w:numId="14">
    <w:abstractNumId w:val="30"/>
  </w:num>
  <w:num w:numId="15">
    <w:abstractNumId w:val="39"/>
  </w:num>
  <w:num w:numId="16">
    <w:abstractNumId w:val="28"/>
  </w:num>
  <w:num w:numId="17">
    <w:abstractNumId w:val="36"/>
  </w:num>
  <w:num w:numId="18">
    <w:abstractNumId w:val="14"/>
  </w:num>
  <w:num w:numId="19">
    <w:abstractNumId w:val="11"/>
  </w:num>
  <w:num w:numId="20">
    <w:abstractNumId w:val="24"/>
  </w:num>
  <w:num w:numId="21">
    <w:abstractNumId w:val="26"/>
  </w:num>
  <w:num w:numId="22">
    <w:abstractNumId w:val="25"/>
  </w:num>
  <w:num w:numId="23">
    <w:abstractNumId w:val="33"/>
  </w:num>
  <w:num w:numId="24">
    <w:abstractNumId w:val="35"/>
  </w:num>
  <w:num w:numId="25">
    <w:abstractNumId w:val="22"/>
  </w:num>
  <w:num w:numId="26">
    <w:abstractNumId w:val="12"/>
  </w:num>
  <w:num w:numId="27">
    <w:abstractNumId w:val="32"/>
  </w:num>
  <w:num w:numId="28">
    <w:abstractNumId w:val="19"/>
  </w:num>
  <w:num w:numId="29">
    <w:abstractNumId w:val="29"/>
  </w:num>
  <w:num w:numId="30">
    <w:abstractNumId w:val="13"/>
  </w:num>
  <w:num w:numId="31">
    <w:abstractNumId w:val="18"/>
  </w:num>
  <w:num w:numId="32">
    <w:abstractNumId w:val="20"/>
  </w:num>
  <w:num w:numId="33">
    <w:abstractNumId w:val="23"/>
  </w:num>
  <w:num w:numId="34">
    <w:abstractNumId w:val="38"/>
  </w:num>
  <w:num w:numId="35">
    <w:abstractNumId w:val="15"/>
  </w:num>
  <w:num w:numId="36">
    <w:abstractNumId w:val="21"/>
  </w:num>
  <w:num w:numId="37">
    <w:abstractNumId w:val="37"/>
  </w:num>
  <w:num w:numId="38">
    <w:abstractNumId w:val="31"/>
  </w:num>
  <w:num w:numId="39">
    <w:abstractNumId w:val="3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B7"/>
    <w:rsid w:val="00000090"/>
    <w:rsid w:val="00006909"/>
    <w:rsid w:val="000073B4"/>
    <w:rsid w:val="000334D9"/>
    <w:rsid w:val="000407B2"/>
    <w:rsid w:val="000446C0"/>
    <w:rsid w:val="0007743D"/>
    <w:rsid w:val="00077EEF"/>
    <w:rsid w:val="00091B1D"/>
    <w:rsid w:val="000933B4"/>
    <w:rsid w:val="00094D7D"/>
    <w:rsid w:val="00094DCC"/>
    <w:rsid w:val="000B2FCB"/>
    <w:rsid w:val="000F22D0"/>
    <w:rsid w:val="00100319"/>
    <w:rsid w:val="00117F19"/>
    <w:rsid w:val="00143A1C"/>
    <w:rsid w:val="00144724"/>
    <w:rsid w:val="00161A4A"/>
    <w:rsid w:val="00164FFA"/>
    <w:rsid w:val="001740F9"/>
    <w:rsid w:val="00175495"/>
    <w:rsid w:val="00181511"/>
    <w:rsid w:val="00186E12"/>
    <w:rsid w:val="00197CE2"/>
    <w:rsid w:val="001B0878"/>
    <w:rsid w:val="001E67ED"/>
    <w:rsid w:val="001E6D37"/>
    <w:rsid w:val="001F01EC"/>
    <w:rsid w:val="002117AD"/>
    <w:rsid w:val="0022325E"/>
    <w:rsid w:val="00253EFE"/>
    <w:rsid w:val="00286CC4"/>
    <w:rsid w:val="00290C50"/>
    <w:rsid w:val="002A78D3"/>
    <w:rsid w:val="002B0B61"/>
    <w:rsid w:val="002B569D"/>
    <w:rsid w:val="002B66D2"/>
    <w:rsid w:val="002B7A2C"/>
    <w:rsid w:val="002C1D78"/>
    <w:rsid w:val="002C2466"/>
    <w:rsid w:val="002D0526"/>
    <w:rsid w:val="002D4808"/>
    <w:rsid w:val="002E28B4"/>
    <w:rsid w:val="002E34FC"/>
    <w:rsid w:val="002F7ED3"/>
    <w:rsid w:val="00304CDB"/>
    <w:rsid w:val="00315769"/>
    <w:rsid w:val="00316F7A"/>
    <w:rsid w:val="003170B3"/>
    <w:rsid w:val="0032029A"/>
    <w:rsid w:val="003236A6"/>
    <w:rsid w:val="00351CFE"/>
    <w:rsid w:val="003611FF"/>
    <w:rsid w:val="003826BB"/>
    <w:rsid w:val="00383C58"/>
    <w:rsid w:val="003B62E7"/>
    <w:rsid w:val="003C4A67"/>
    <w:rsid w:val="003F28FD"/>
    <w:rsid w:val="004019C1"/>
    <w:rsid w:val="0040485B"/>
    <w:rsid w:val="0041297E"/>
    <w:rsid w:val="0041637E"/>
    <w:rsid w:val="00440C53"/>
    <w:rsid w:val="00442C1C"/>
    <w:rsid w:val="00442E78"/>
    <w:rsid w:val="004838BD"/>
    <w:rsid w:val="00491C2A"/>
    <w:rsid w:val="00496749"/>
    <w:rsid w:val="004B4125"/>
    <w:rsid w:val="004B7B55"/>
    <w:rsid w:val="004C2458"/>
    <w:rsid w:val="004C4CEF"/>
    <w:rsid w:val="004D0206"/>
    <w:rsid w:val="004D64B3"/>
    <w:rsid w:val="004E3483"/>
    <w:rsid w:val="004E40DC"/>
    <w:rsid w:val="004E75FB"/>
    <w:rsid w:val="004F0248"/>
    <w:rsid w:val="00500DAC"/>
    <w:rsid w:val="005030FC"/>
    <w:rsid w:val="005057A6"/>
    <w:rsid w:val="005125C3"/>
    <w:rsid w:val="00513381"/>
    <w:rsid w:val="00595DBA"/>
    <w:rsid w:val="005A5EDC"/>
    <w:rsid w:val="005B0108"/>
    <w:rsid w:val="005D4043"/>
    <w:rsid w:val="00621642"/>
    <w:rsid w:val="00622322"/>
    <w:rsid w:val="0063254F"/>
    <w:rsid w:val="006362AA"/>
    <w:rsid w:val="006432EB"/>
    <w:rsid w:val="0066167C"/>
    <w:rsid w:val="006651F6"/>
    <w:rsid w:val="006721AA"/>
    <w:rsid w:val="00673E0F"/>
    <w:rsid w:val="006778F5"/>
    <w:rsid w:val="006803A3"/>
    <w:rsid w:val="00691FEE"/>
    <w:rsid w:val="00693F00"/>
    <w:rsid w:val="006976A4"/>
    <w:rsid w:val="006D5E2E"/>
    <w:rsid w:val="006E331F"/>
    <w:rsid w:val="007053C5"/>
    <w:rsid w:val="00722FEE"/>
    <w:rsid w:val="00723F9D"/>
    <w:rsid w:val="00740FDA"/>
    <w:rsid w:val="00741436"/>
    <w:rsid w:val="00755088"/>
    <w:rsid w:val="007646C9"/>
    <w:rsid w:val="0076625A"/>
    <w:rsid w:val="007762E8"/>
    <w:rsid w:val="00786370"/>
    <w:rsid w:val="00786F15"/>
    <w:rsid w:val="007B1BE5"/>
    <w:rsid w:val="007B23C1"/>
    <w:rsid w:val="007B6ADD"/>
    <w:rsid w:val="007C26DF"/>
    <w:rsid w:val="007C2D8C"/>
    <w:rsid w:val="007C4BEF"/>
    <w:rsid w:val="007D05F1"/>
    <w:rsid w:val="007E4FD9"/>
    <w:rsid w:val="007E5E21"/>
    <w:rsid w:val="008023B8"/>
    <w:rsid w:val="00804C64"/>
    <w:rsid w:val="00810F78"/>
    <w:rsid w:val="00817286"/>
    <w:rsid w:val="00822E59"/>
    <w:rsid w:val="00824208"/>
    <w:rsid w:val="00844123"/>
    <w:rsid w:val="00850042"/>
    <w:rsid w:val="0085621F"/>
    <w:rsid w:val="00871258"/>
    <w:rsid w:val="00871AD5"/>
    <w:rsid w:val="008873BA"/>
    <w:rsid w:val="00887AC3"/>
    <w:rsid w:val="008D1A0C"/>
    <w:rsid w:val="008E11E9"/>
    <w:rsid w:val="008E2BB3"/>
    <w:rsid w:val="00907353"/>
    <w:rsid w:val="00917AB9"/>
    <w:rsid w:val="00966ACE"/>
    <w:rsid w:val="009831D8"/>
    <w:rsid w:val="00984E4E"/>
    <w:rsid w:val="009A3800"/>
    <w:rsid w:val="009B1BDD"/>
    <w:rsid w:val="009B567A"/>
    <w:rsid w:val="009B7DE3"/>
    <w:rsid w:val="009D0E99"/>
    <w:rsid w:val="00A002F2"/>
    <w:rsid w:val="00A204D8"/>
    <w:rsid w:val="00A303C0"/>
    <w:rsid w:val="00A311C6"/>
    <w:rsid w:val="00A356E6"/>
    <w:rsid w:val="00A36ED7"/>
    <w:rsid w:val="00A43651"/>
    <w:rsid w:val="00A5424E"/>
    <w:rsid w:val="00A57816"/>
    <w:rsid w:val="00A635B5"/>
    <w:rsid w:val="00A7245E"/>
    <w:rsid w:val="00A83F6B"/>
    <w:rsid w:val="00A842F5"/>
    <w:rsid w:val="00A8494E"/>
    <w:rsid w:val="00A85831"/>
    <w:rsid w:val="00A93B79"/>
    <w:rsid w:val="00A9775A"/>
    <w:rsid w:val="00AA4A0D"/>
    <w:rsid w:val="00AA6A45"/>
    <w:rsid w:val="00AB2ACD"/>
    <w:rsid w:val="00AD41D2"/>
    <w:rsid w:val="00AF47F0"/>
    <w:rsid w:val="00B04E32"/>
    <w:rsid w:val="00B2482B"/>
    <w:rsid w:val="00B30B75"/>
    <w:rsid w:val="00B40A2E"/>
    <w:rsid w:val="00B46A18"/>
    <w:rsid w:val="00B64773"/>
    <w:rsid w:val="00B65C14"/>
    <w:rsid w:val="00B730EE"/>
    <w:rsid w:val="00BD3074"/>
    <w:rsid w:val="00BD42A9"/>
    <w:rsid w:val="00BE4BB7"/>
    <w:rsid w:val="00BF0124"/>
    <w:rsid w:val="00BF2336"/>
    <w:rsid w:val="00BF2823"/>
    <w:rsid w:val="00C136E5"/>
    <w:rsid w:val="00C15871"/>
    <w:rsid w:val="00C1592D"/>
    <w:rsid w:val="00C168AB"/>
    <w:rsid w:val="00C3319C"/>
    <w:rsid w:val="00C43880"/>
    <w:rsid w:val="00C43A03"/>
    <w:rsid w:val="00C515E2"/>
    <w:rsid w:val="00C67B66"/>
    <w:rsid w:val="00C7567E"/>
    <w:rsid w:val="00C829DD"/>
    <w:rsid w:val="00C8366D"/>
    <w:rsid w:val="00C957D5"/>
    <w:rsid w:val="00CA1FB7"/>
    <w:rsid w:val="00CA6A64"/>
    <w:rsid w:val="00CA6D1F"/>
    <w:rsid w:val="00CB7988"/>
    <w:rsid w:val="00CC251D"/>
    <w:rsid w:val="00CD14E5"/>
    <w:rsid w:val="00CE2A5A"/>
    <w:rsid w:val="00CF0CB4"/>
    <w:rsid w:val="00D05C48"/>
    <w:rsid w:val="00D1206E"/>
    <w:rsid w:val="00D12505"/>
    <w:rsid w:val="00D2445A"/>
    <w:rsid w:val="00D2651A"/>
    <w:rsid w:val="00D52251"/>
    <w:rsid w:val="00D81669"/>
    <w:rsid w:val="00DA2B9B"/>
    <w:rsid w:val="00DB6580"/>
    <w:rsid w:val="00DC1D7C"/>
    <w:rsid w:val="00DC5C4D"/>
    <w:rsid w:val="00DC7198"/>
    <w:rsid w:val="00DC7FDC"/>
    <w:rsid w:val="00DD2542"/>
    <w:rsid w:val="00DE117A"/>
    <w:rsid w:val="00DE227E"/>
    <w:rsid w:val="00DE69E9"/>
    <w:rsid w:val="00DF41FD"/>
    <w:rsid w:val="00DF594D"/>
    <w:rsid w:val="00DF69D8"/>
    <w:rsid w:val="00E038F5"/>
    <w:rsid w:val="00E03B4E"/>
    <w:rsid w:val="00E20409"/>
    <w:rsid w:val="00E25A00"/>
    <w:rsid w:val="00E30AF5"/>
    <w:rsid w:val="00E43432"/>
    <w:rsid w:val="00E45524"/>
    <w:rsid w:val="00E472EB"/>
    <w:rsid w:val="00E53705"/>
    <w:rsid w:val="00E63688"/>
    <w:rsid w:val="00E77F1F"/>
    <w:rsid w:val="00E9281A"/>
    <w:rsid w:val="00EA4BFA"/>
    <w:rsid w:val="00EC28C6"/>
    <w:rsid w:val="00EE5069"/>
    <w:rsid w:val="00EE5EF7"/>
    <w:rsid w:val="00EE7ADD"/>
    <w:rsid w:val="00F01257"/>
    <w:rsid w:val="00F13562"/>
    <w:rsid w:val="00F1704F"/>
    <w:rsid w:val="00F27A9D"/>
    <w:rsid w:val="00F33D50"/>
    <w:rsid w:val="00F4322C"/>
    <w:rsid w:val="00F436BC"/>
    <w:rsid w:val="00F45AAD"/>
    <w:rsid w:val="00F4686F"/>
    <w:rsid w:val="00F566B4"/>
    <w:rsid w:val="00F61231"/>
    <w:rsid w:val="00F64E2C"/>
    <w:rsid w:val="00F670FB"/>
    <w:rsid w:val="00F7762B"/>
    <w:rsid w:val="00F77BB2"/>
    <w:rsid w:val="00F95301"/>
    <w:rsid w:val="00FB389C"/>
    <w:rsid w:val="00FB6F3A"/>
    <w:rsid w:val="00FC4BDA"/>
    <w:rsid w:val="00FD7B5D"/>
    <w:rsid w:val="00FF1E17"/>
    <w:rsid w:val="00FF573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4:docId w14:val="6966302F"/>
  <w14:defaultImageDpi w14:val="300"/>
  <w15:docId w15:val="{F53F1F49-1A4D-4E50-A759-01C12D61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A57816"/>
    <w:pPr>
      <w:widowControl w:val="0"/>
      <w:suppressAutoHyphens/>
      <w:autoSpaceDE w:val="0"/>
      <w:autoSpaceDN w:val="0"/>
      <w:adjustRightInd w:val="0"/>
      <w:spacing w:line="300" w:lineRule="atLeast"/>
      <w:textAlignment w:val="center"/>
    </w:pPr>
    <w:rPr>
      <w:sz w:val="20"/>
      <w:szCs w:val="20"/>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style>
  <w:style w:type="character" w:styleId="FootnoteReference">
    <w:name w:val="footnote reference"/>
    <w:semiHidden/>
    <w:rsid w:val="00DE6891"/>
    <w:rPr>
      <w:vertAlign w:val="superscript"/>
    </w:rPr>
  </w:style>
  <w:style w:type="paragraph" w:styleId="Footer">
    <w:name w:val="footer"/>
    <w:basedOn w:val="Normal"/>
    <w:link w:val="FooterChar"/>
    <w:uiPriority w:val="99"/>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CA1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9"/>
    <w:rsid w:val="00BF01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8"/>
    <w:rsid w:val="00BF012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7"/>
    <w:rsid w:val="00BF01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670FB"/>
    <w:pPr>
      <w:ind w:left="720"/>
      <w:contextualSpacing/>
    </w:pPr>
  </w:style>
  <w:style w:type="character" w:styleId="Hyperlink">
    <w:name w:val="Hyperlink"/>
    <w:basedOn w:val="DefaultParagraphFont"/>
    <w:uiPriority w:val="99"/>
    <w:unhideWhenUsed/>
    <w:rsid w:val="00A635B5"/>
    <w:rPr>
      <w:color w:val="0000FF" w:themeColor="hyperlink"/>
      <w:u w:val="single"/>
    </w:rPr>
  </w:style>
  <w:style w:type="character" w:styleId="FollowedHyperlink">
    <w:name w:val="FollowedHyperlink"/>
    <w:basedOn w:val="DefaultParagraphFont"/>
    <w:uiPriority w:val="99"/>
    <w:semiHidden/>
    <w:unhideWhenUsed/>
    <w:rsid w:val="00A635B5"/>
    <w:rPr>
      <w:color w:val="800080" w:themeColor="followedHyperlink"/>
      <w:u w:val="single"/>
    </w:rPr>
  </w:style>
  <w:style w:type="character" w:styleId="CommentReference">
    <w:name w:val="annotation reference"/>
    <w:basedOn w:val="DefaultParagraphFont"/>
    <w:uiPriority w:val="99"/>
    <w:semiHidden/>
    <w:unhideWhenUsed/>
    <w:rsid w:val="00C15871"/>
    <w:rPr>
      <w:sz w:val="16"/>
      <w:szCs w:val="16"/>
    </w:rPr>
  </w:style>
  <w:style w:type="paragraph" w:styleId="CommentText">
    <w:name w:val="annotation text"/>
    <w:basedOn w:val="Normal"/>
    <w:link w:val="CommentTextChar"/>
    <w:uiPriority w:val="99"/>
    <w:semiHidden/>
    <w:unhideWhenUsed/>
    <w:rsid w:val="00C15871"/>
    <w:rPr>
      <w:sz w:val="20"/>
      <w:szCs w:val="20"/>
    </w:rPr>
  </w:style>
  <w:style w:type="character" w:customStyle="1" w:styleId="CommentTextChar">
    <w:name w:val="Comment Text Char"/>
    <w:basedOn w:val="DefaultParagraphFont"/>
    <w:link w:val="CommentText"/>
    <w:uiPriority w:val="99"/>
    <w:semiHidden/>
    <w:rsid w:val="00C15871"/>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C15871"/>
    <w:rPr>
      <w:b/>
      <w:bCs/>
    </w:rPr>
  </w:style>
  <w:style w:type="character" w:customStyle="1" w:styleId="CommentSubjectChar">
    <w:name w:val="Comment Subject Char"/>
    <w:basedOn w:val="CommentTextChar"/>
    <w:link w:val="CommentSubject"/>
    <w:uiPriority w:val="99"/>
    <w:semiHidden/>
    <w:rsid w:val="00C15871"/>
    <w:rPr>
      <w:rFonts w:ascii="Georgia" w:hAnsi="Georgia"/>
      <w:b/>
      <w:bCs/>
      <w:lang w:eastAsia="en-US"/>
    </w:rPr>
  </w:style>
  <w:style w:type="character" w:customStyle="1" w:styleId="FooterChar">
    <w:name w:val="Footer Char"/>
    <w:basedOn w:val="DefaultParagraphFont"/>
    <w:link w:val="Footer"/>
    <w:uiPriority w:val="99"/>
    <w:rsid w:val="0063254F"/>
    <w:rPr>
      <w:rFonts w:ascii="Georgia" w:hAnsi="Georgia"/>
      <w:sz w:val="24"/>
      <w:szCs w:val="24"/>
      <w:lang w:eastAsia="en-US"/>
    </w:rPr>
  </w:style>
  <w:style w:type="paragraph" w:styleId="Revision">
    <w:name w:val="Revision"/>
    <w:hidden/>
    <w:uiPriority w:val="71"/>
    <w:rsid w:val="00DF69D8"/>
    <w:rPr>
      <w:rFonts w:ascii="Georgia" w:hAnsi="Georg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37827">
      <w:bodyDiv w:val="1"/>
      <w:marLeft w:val="0"/>
      <w:marRight w:val="0"/>
      <w:marTop w:val="0"/>
      <w:marBottom w:val="0"/>
      <w:divBdr>
        <w:top w:val="none" w:sz="0" w:space="0" w:color="auto"/>
        <w:left w:val="none" w:sz="0" w:space="0" w:color="auto"/>
        <w:bottom w:val="none" w:sz="0" w:space="0" w:color="auto"/>
        <w:right w:val="none" w:sz="0" w:space="0" w:color="auto"/>
      </w:divBdr>
    </w:div>
    <w:div w:id="497889510">
      <w:bodyDiv w:val="1"/>
      <w:marLeft w:val="0"/>
      <w:marRight w:val="0"/>
      <w:marTop w:val="0"/>
      <w:marBottom w:val="0"/>
      <w:divBdr>
        <w:top w:val="none" w:sz="0" w:space="0" w:color="auto"/>
        <w:left w:val="none" w:sz="0" w:space="0" w:color="auto"/>
        <w:bottom w:val="none" w:sz="0" w:space="0" w:color="auto"/>
        <w:right w:val="none" w:sz="0" w:space="0" w:color="auto"/>
      </w:divBdr>
    </w:div>
    <w:div w:id="950817013">
      <w:bodyDiv w:val="1"/>
      <w:marLeft w:val="0"/>
      <w:marRight w:val="0"/>
      <w:marTop w:val="0"/>
      <w:marBottom w:val="0"/>
      <w:divBdr>
        <w:top w:val="none" w:sz="0" w:space="0" w:color="auto"/>
        <w:left w:val="none" w:sz="0" w:space="0" w:color="auto"/>
        <w:bottom w:val="none" w:sz="0" w:space="0" w:color="auto"/>
        <w:right w:val="none" w:sz="0" w:space="0" w:color="auto"/>
      </w:divBdr>
    </w:div>
    <w:div w:id="1018384407">
      <w:bodyDiv w:val="1"/>
      <w:marLeft w:val="0"/>
      <w:marRight w:val="0"/>
      <w:marTop w:val="0"/>
      <w:marBottom w:val="0"/>
      <w:divBdr>
        <w:top w:val="none" w:sz="0" w:space="0" w:color="auto"/>
        <w:left w:val="none" w:sz="0" w:space="0" w:color="auto"/>
        <w:bottom w:val="none" w:sz="0" w:space="0" w:color="auto"/>
        <w:right w:val="none" w:sz="0" w:space="0" w:color="auto"/>
      </w:divBdr>
    </w:div>
    <w:div w:id="1047492002">
      <w:bodyDiv w:val="1"/>
      <w:marLeft w:val="0"/>
      <w:marRight w:val="0"/>
      <w:marTop w:val="0"/>
      <w:marBottom w:val="0"/>
      <w:divBdr>
        <w:top w:val="none" w:sz="0" w:space="0" w:color="auto"/>
        <w:left w:val="none" w:sz="0" w:space="0" w:color="auto"/>
        <w:bottom w:val="none" w:sz="0" w:space="0" w:color="auto"/>
        <w:right w:val="none" w:sz="0" w:space="0" w:color="auto"/>
      </w:divBdr>
    </w:div>
    <w:div w:id="1283227303">
      <w:bodyDiv w:val="1"/>
      <w:marLeft w:val="0"/>
      <w:marRight w:val="0"/>
      <w:marTop w:val="0"/>
      <w:marBottom w:val="0"/>
      <w:divBdr>
        <w:top w:val="none" w:sz="0" w:space="0" w:color="auto"/>
        <w:left w:val="none" w:sz="0" w:space="0" w:color="auto"/>
        <w:bottom w:val="none" w:sz="0" w:space="0" w:color="auto"/>
        <w:right w:val="none" w:sz="0" w:space="0" w:color="auto"/>
      </w:divBdr>
    </w:div>
    <w:div w:id="1476796877">
      <w:bodyDiv w:val="1"/>
      <w:marLeft w:val="0"/>
      <w:marRight w:val="0"/>
      <w:marTop w:val="0"/>
      <w:marBottom w:val="0"/>
      <w:divBdr>
        <w:top w:val="none" w:sz="0" w:space="0" w:color="auto"/>
        <w:left w:val="none" w:sz="0" w:space="0" w:color="auto"/>
        <w:bottom w:val="none" w:sz="0" w:space="0" w:color="auto"/>
        <w:right w:val="none" w:sz="0" w:space="0" w:color="auto"/>
      </w:divBdr>
    </w:div>
    <w:div w:id="164928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rotary.org/en/member-center/rotary-global-rewards/off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otary.msgfocus.com/files/amf_highroad_solution/project_487/RGR_District_Chair_Instructions_2018-2019/Rotary_Global_Rewards_Presentation_FY18_EN.ppt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rotary.msgfocus.com/files/amf_highroad_solution/project_487/RGR_District_Chair_Instructions_2018-2019/How_to_post_RGR_link_on_DACdb.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otary.msgfocus.com/files/amf_highroad_solution/project_487/RGR_District_Chair_Instructions_2018-2019/How_to_post_RGR_link_on_Club_Runn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da\Downloads\RI_Documen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8AE2616D5B1048A1C21DC18F0AA986" ma:contentTypeVersion="0" ma:contentTypeDescription="Create a new document." ma:contentTypeScope="" ma:versionID="6a9934ae940c651bdc12abb2025740a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4BB6-6646-411B-8E91-CF7CF83FCFE9}">
  <ds:schemaRefs>
    <ds:schemaRef ds:uri="http://schemas.microsoft.com/office/2006/metadata/properties"/>
  </ds:schemaRefs>
</ds:datastoreItem>
</file>

<file path=customXml/itemProps2.xml><?xml version="1.0" encoding="utf-8"?>
<ds:datastoreItem xmlns:ds="http://schemas.openxmlformats.org/officeDocument/2006/customXml" ds:itemID="{79AB37ED-5E11-407E-99BB-1276A88D7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705041F-AC6E-4190-881B-6C8590DB82E2}">
  <ds:schemaRefs>
    <ds:schemaRef ds:uri="http://schemas.microsoft.com/sharepoint/v3/contenttype/forms"/>
  </ds:schemaRefs>
</ds:datastoreItem>
</file>

<file path=customXml/itemProps4.xml><?xml version="1.0" encoding="utf-8"?>
<ds:datastoreItem xmlns:ds="http://schemas.openxmlformats.org/officeDocument/2006/customXml" ds:itemID="{95E79DAB-4A11-43FE-824D-CE0AEE7F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RI_Document (2).dot</Template>
  <TotalTime>19</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Reid</dc:creator>
  <cp:lastModifiedBy>Megan Timmons</cp:lastModifiedBy>
  <cp:revision>11</cp:revision>
  <cp:lastPrinted>2015-06-18T19:15:00Z</cp:lastPrinted>
  <dcterms:created xsi:type="dcterms:W3CDTF">2018-05-14T20:09:00Z</dcterms:created>
  <dcterms:modified xsi:type="dcterms:W3CDTF">2018-07-31T22:34:00Z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0x010100B38AE2616D5B1048A1C21DC18F0AA986</vt:lpwstr>
  </property>
</Properties>
</file>