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BA2C3" w14:textId="77777777" w:rsidR="00872BA8" w:rsidRPr="00872BA8" w:rsidRDefault="00872BA8" w:rsidP="00872BA8">
      <w:pPr>
        <w:spacing w:after="0" w:line="240" w:lineRule="auto"/>
        <w:outlineLvl w:val="1"/>
        <w:rPr>
          <w:rFonts w:ascii="Helvetica" w:eastAsia="Times New Roman" w:hAnsi="Helvetica" w:cs="Helvetica"/>
          <w:b/>
          <w:bCs/>
          <w:color w:val="555555"/>
          <w:sz w:val="36"/>
          <w:szCs w:val="36"/>
        </w:rPr>
      </w:pPr>
      <w:r w:rsidRPr="00872BA8">
        <w:rPr>
          <w:rFonts w:ascii="Helvetica" w:eastAsia="Times New Roman" w:hAnsi="Helvetica" w:cs="Helvetica"/>
          <w:b/>
          <w:bCs/>
          <w:color w:val="555555"/>
          <w:sz w:val="36"/>
          <w:szCs w:val="36"/>
        </w:rPr>
        <w:t>Obituary</w:t>
      </w:r>
    </w:p>
    <w:p w14:paraId="3910FF17" w14:textId="77777777" w:rsidR="00872BA8" w:rsidRPr="00872BA8" w:rsidRDefault="00872BA8" w:rsidP="00872BA8">
      <w:pPr>
        <w:spacing w:after="0" w:line="240" w:lineRule="auto"/>
        <w:rPr>
          <w:rFonts w:ascii="Times New Roman" w:eastAsia="Times New Roman" w:hAnsi="Times New Roman" w:cs="Times New Roman"/>
          <w:color w:val="626262"/>
          <w:sz w:val="24"/>
          <w:szCs w:val="24"/>
        </w:rPr>
      </w:pPr>
      <w:bookmarkStart w:id="0" w:name="_GoBack"/>
      <w:bookmarkEnd w:id="0"/>
      <w:r w:rsidRPr="00872BA8">
        <w:rPr>
          <w:rFonts w:ascii="Times New Roman" w:eastAsia="Times New Roman" w:hAnsi="Times New Roman" w:cs="Times New Roman"/>
          <w:color w:val="626262"/>
          <w:sz w:val="24"/>
          <w:szCs w:val="24"/>
        </w:rPr>
        <w:t>Daniel L. Carney, peacefully passed away on March 16, 2024, in Leonardtown, MD, at the age of 76, after bravely battling glioblastoma. Born on June 12, 1947, in Taunton, MA, Dan was the son of the late Lawrence V. and Jeannette Piche Carney. Dan's formative years were spent in Sag Harbor, NY, where he attended St. Andrew’s Catholic School and later graduated from Pierson High School, leaving a mark as a standout varsity basketball player.</w:t>
      </w:r>
      <w:r w:rsidRPr="00872BA8">
        <w:rPr>
          <w:rFonts w:ascii="Times New Roman" w:eastAsia="Times New Roman" w:hAnsi="Times New Roman" w:cs="Times New Roman"/>
          <w:color w:val="626262"/>
          <w:sz w:val="24"/>
          <w:szCs w:val="24"/>
        </w:rPr>
        <w:br/>
      </w:r>
      <w:r w:rsidRPr="00872BA8">
        <w:rPr>
          <w:rFonts w:ascii="Times New Roman" w:eastAsia="Times New Roman" w:hAnsi="Times New Roman" w:cs="Times New Roman"/>
          <w:color w:val="626262"/>
          <w:sz w:val="24"/>
          <w:szCs w:val="24"/>
        </w:rPr>
        <w:br/>
        <w:t>After graduating in 1965, Dan was selected to attend the United States Coast Guard Academy, where he met the love of his life, Patricia. They were married on February 14, 1970, and their marriage lasted for 54 remarkable years. Dan's commitment to service and education defined his career. He earned his MBA from George Washington University and served honorably in the United States Coast Guard for 23 years, demonstrating his unwavering dedication to his country.</w:t>
      </w:r>
      <w:r w:rsidRPr="00872BA8">
        <w:rPr>
          <w:rFonts w:ascii="Times New Roman" w:eastAsia="Times New Roman" w:hAnsi="Times New Roman" w:cs="Times New Roman"/>
          <w:color w:val="626262"/>
          <w:sz w:val="24"/>
          <w:szCs w:val="24"/>
        </w:rPr>
        <w:br/>
      </w:r>
      <w:r w:rsidRPr="00872BA8">
        <w:rPr>
          <w:rFonts w:ascii="Times New Roman" w:eastAsia="Times New Roman" w:hAnsi="Times New Roman" w:cs="Times New Roman"/>
          <w:color w:val="626262"/>
          <w:sz w:val="24"/>
          <w:szCs w:val="24"/>
        </w:rPr>
        <w:br/>
        <w:t>Transitioning to civilian life, Dan continued his service, becoming the Chief Financial Officer of the St. Mary’s County School System in 2001, a role that allowed him to blend his financial expertise with his passion for education. His impact extended beyond his professional duties, as he served on the St. Mary’s County School Board and various county committees, leaving an indelible mark on the educational landscape of his community.</w:t>
      </w:r>
      <w:r w:rsidRPr="00872BA8">
        <w:rPr>
          <w:rFonts w:ascii="Times New Roman" w:eastAsia="Times New Roman" w:hAnsi="Times New Roman" w:cs="Times New Roman"/>
          <w:color w:val="626262"/>
          <w:sz w:val="24"/>
          <w:szCs w:val="24"/>
        </w:rPr>
        <w:br/>
      </w:r>
      <w:r w:rsidRPr="00872BA8">
        <w:rPr>
          <w:rFonts w:ascii="Times New Roman" w:eastAsia="Times New Roman" w:hAnsi="Times New Roman" w:cs="Times New Roman"/>
          <w:color w:val="626262"/>
          <w:sz w:val="24"/>
          <w:szCs w:val="24"/>
        </w:rPr>
        <w:br/>
        <w:t xml:space="preserve">A devout Roman Catholic, Dan found solace and community at St. Francis Xavier Church in Leonardtown, MD. His commitment to service extended to Rotary International, where he forged lasting relationships while dedicating himself to serving others. Dan's legacy of love and service lives on through his cherished wife Patricia "Pat," his children Michael (Bari) and Jennifer, grandsons Luke and Drew, siblings Philip (Genie), Laureen Santini, Robert (Rhonda), and Joseph (Mary), and numerous nieces and nephews. A sister, Muriel </w:t>
      </w:r>
      <w:proofErr w:type="spellStart"/>
      <w:r w:rsidRPr="00872BA8">
        <w:rPr>
          <w:rFonts w:ascii="Times New Roman" w:eastAsia="Times New Roman" w:hAnsi="Times New Roman" w:cs="Times New Roman"/>
          <w:color w:val="626262"/>
          <w:sz w:val="24"/>
          <w:szCs w:val="24"/>
        </w:rPr>
        <w:t>Valure</w:t>
      </w:r>
      <w:proofErr w:type="spellEnd"/>
      <w:r w:rsidRPr="00872BA8">
        <w:rPr>
          <w:rFonts w:ascii="Times New Roman" w:eastAsia="Times New Roman" w:hAnsi="Times New Roman" w:cs="Times New Roman"/>
          <w:color w:val="626262"/>
          <w:sz w:val="24"/>
          <w:szCs w:val="24"/>
        </w:rPr>
        <w:t xml:space="preserve"> predeceased him.</w:t>
      </w:r>
      <w:r w:rsidRPr="00872BA8">
        <w:rPr>
          <w:rFonts w:ascii="Times New Roman" w:eastAsia="Times New Roman" w:hAnsi="Times New Roman" w:cs="Times New Roman"/>
          <w:color w:val="626262"/>
          <w:sz w:val="24"/>
          <w:szCs w:val="24"/>
        </w:rPr>
        <w:br/>
      </w:r>
      <w:r w:rsidRPr="00872BA8">
        <w:rPr>
          <w:rFonts w:ascii="Times New Roman" w:eastAsia="Times New Roman" w:hAnsi="Times New Roman" w:cs="Times New Roman"/>
          <w:color w:val="626262"/>
          <w:sz w:val="24"/>
          <w:szCs w:val="24"/>
        </w:rPr>
        <w:br/>
        <w:t xml:space="preserve">Family and friends are invited to honor Dan's life at a memorial gathering on Friday, April 5, 2024, from 5:00 – 8:00 PM at the </w:t>
      </w:r>
      <w:proofErr w:type="spellStart"/>
      <w:r w:rsidRPr="00872BA8">
        <w:rPr>
          <w:rFonts w:ascii="Times New Roman" w:eastAsia="Times New Roman" w:hAnsi="Times New Roman" w:cs="Times New Roman"/>
          <w:color w:val="626262"/>
          <w:sz w:val="24"/>
          <w:szCs w:val="24"/>
        </w:rPr>
        <w:t>Mattingley</w:t>
      </w:r>
      <w:proofErr w:type="spellEnd"/>
      <w:r w:rsidRPr="00872BA8">
        <w:rPr>
          <w:rFonts w:ascii="Times New Roman" w:eastAsia="Times New Roman" w:hAnsi="Times New Roman" w:cs="Times New Roman"/>
          <w:color w:val="626262"/>
          <w:sz w:val="24"/>
          <w:szCs w:val="24"/>
        </w:rPr>
        <w:t>-Gardiner Funeral Home in Leonardtown, MD, with a Mass of Christian Burial to follow on Friday, May 17, 2024, at 11:00 AM at St. Jude the Apostle Catholic Church in Taunton, MA. Burial will be at St. Joseph’s Cemetery, Taunton, MA. In lieu of flowers, donations to MedStar Health: Hospice of St. Mary’s are welcomed to honor Dan's memory.</w:t>
      </w:r>
    </w:p>
    <w:p w14:paraId="793D4637" w14:textId="77777777" w:rsidR="00EF5F49" w:rsidRDefault="00EF5F49"/>
    <w:sectPr w:rsidR="00EF5F49" w:rsidSect="00454F82">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E0E"/>
    <w:rsid w:val="00143896"/>
    <w:rsid w:val="00454F82"/>
    <w:rsid w:val="00872BA8"/>
    <w:rsid w:val="009E34FB"/>
    <w:rsid w:val="00BB3E0E"/>
    <w:rsid w:val="00EF5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D90C8-AA55-4733-B0B6-6E6132A5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5185916">
      <w:bodyDiv w:val="1"/>
      <w:marLeft w:val="0"/>
      <w:marRight w:val="0"/>
      <w:marTop w:val="0"/>
      <w:marBottom w:val="0"/>
      <w:divBdr>
        <w:top w:val="none" w:sz="0" w:space="0" w:color="auto"/>
        <w:left w:val="none" w:sz="0" w:space="0" w:color="auto"/>
        <w:bottom w:val="none" w:sz="0" w:space="0" w:color="auto"/>
        <w:right w:val="none" w:sz="0" w:space="0" w:color="auto"/>
      </w:divBdr>
      <w:divsChild>
        <w:div w:id="1146509504">
          <w:marLeft w:val="0"/>
          <w:marRight w:val="0"/>
          <w:marTop w:val="0"/>
          <w:marBottom w:val="0"/>
          <w:divBdr>
            <w:top w:val="none" w:sz="0" w:space="0" w:color="auto"/>
            <w:left w:val="none" w:sz="0" w:space="0" w:color="auto"/>
            <w:bottom w:val="none" w:sz="0" w:space="0" w:color="auto"/>
            <w:right w:val="none" w:sz="0" w:space="0" w:color="auto"/>
          </w:divBdr>
          <w:divsChild>
            <w:div w:id="940643174">
              <w:marLeft w:val="0"/>
              <w:marRight w:val="0"/>
              <w:marTop w:val="0"/>
              <w:marBottom w:val="0"/>
              <w:divBdr>
                <w:top w:val="none" w:sz="0" w:space="0" w:color="auto"/>
                <w:left w:val="none" w:sz="0" w:space="0" w:color="auto"/>
                <w:bottom w:val="none" w:sz="0" w:space="0" w:color="auto"/>
                <w:right w:val="none" w:sz="0" w:space="0" w:color="auto"/>
              </w:divBdr>
            </w:div>
          </w:divsChild>
        </w:div>
        <w:div w:id="973871956">
          <w:marLeft w:val="0"/>
          <w:marRight w:val="0"/>
          <w:marTop w:val="0"/>
          <w:marBottom w:val="0"/>
          <w:divBdr>
            <w:top w:val="none" w:sz="0" w:space="0" w:color="auto"/>
            <w:left w:val="none" w:sz="0" w:space="0" w:color="auto"/>
            <w:bottom w:val="none" w:sz="0" w:space="0" w:color="auto"/>
            <w:right w:val="none" w:sz="0" w:space="0" w:color="auto"/>
          </w:divBdr>
          <w:divsChild>
            <w:div w:id="167156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2035</Characters>
  <Application>Microsoft Office Word</Application>
  <DocSecurity>0</DocSecurity>
  <Lines>16</Lines>
  <Paragraphs>4</Paragraphs>
  <ScaleCrop>false</ScaleCrop>
  <Company>St. Mary's County Library</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Blackwell</dc:creator>
  <cp:keywords/>
  <dc:description/>
  <cp:lastModifiedBy>Michael Blackwell</cp:lastModifiedBy>
  <cp:revision>2</cp:revision>
  <dcterms:created xsi:type="dcterms:W3CDTF">2024-09-03T14:34:00Z</dcterms:created>
  <dcterms:modified xsi:type="dcterms:W3CDTF">2024-09-03T14:34:00Z</dcterms:modified>
</cp:coreProperties>
</file>