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A0" w14:textId="77777777" w:rsidR="009B0F6F" w:rsidRDefault="000F7B2C">
      <w:pPr>
        <w:pStyle w:val="Title"/>
        <w:rPr>
          <w:b/>
        </w:rPr>
      </w:pPr>
      <w:bookmarkStart w:id="0" w:name="_63hbxfj4rg5m" w:colFirst="0" w:colLast="0"/>
      <w:bookmarkEnd w:id="0"/>
      <w:r>
        <w:rPr>
          <w:b/>
        </w:rPr>
        <w:t>Resources for Parents</w:t>
      </w:r>
    </w:p>
    <w:p w14:paraId="000000A1" w14:textId="77777777" w:rsidR="009B0F6F" w:rsidRDefault="000F7B2C">
      <w:pPr>
        <w:pStyle w:val="Heading3"/>
      </w:pPr>
      <w:bookmarkStart w:id="1" w:name="_3rt7bpe955" w:colFirst="0" w:colLast="0"/>
      <w:bookmarkEnd w:id="1"/>
      <w:r>
        <w:t>Learning-at-Home and Daily Schedules</w:t>
      </w:r>
    </w:p>
    <w:p w14:paraId="000000A2" w14:textId="77777777" w:rsidR="009B0F6F" w:rsidRDefault="00D44FC0">
      <w:hyperlink r:id="rId10">
        <w:r w:rsidR="000F7B2C">
          <w:rPr>
            <w:color w:val="1155CC"/>
            <w:u w:val="single"/>
          </w:rPr>
          <w:t>Wide Open School’s Learning-at-Home Guides</w:t>
        </w:r>
      </w:hyperlink>
    </w:p>
    <w:p w14:paraId="000000A3" w14:textId="77777777" w:rsidR="009B0F6F" w:rsidRDefault="00D44FC0">
      <w:hyperlink r:id="rId11">
        <w:r w:rsidR="000F7B2C">
          <w:rPr>
            <w:color w:val="1155CC"/>
            <w:u w:val="single"/>
          </w:rPr>
          <w:t xml:space="preserve">Wide Open School en Espanol </w:t>
        </w:r>
      </w:hyperlink>
    </w:p>
    <w:p w14:paraId="000000A4" w14:textId="77777777" w:rsidR="009B0F6F" w:rsidRDefault="000F7B2C">
      <w:pPr>
        <w:numPr>
          <w:ilvl w:val="0"/>
          <w:numId w:val="3"/>
        </w:numPr>
      </w:pPr>
      <w:r>
        <w:t>Includes guides on specific apps (e.g. Google Classroom, Zoom, Classroom Dojo) as well as general information about learning at home (e.g. getting students ready for video-chats, sample daily schedules).</w:t>
      </w:r>
    </w:p>
    <w:p w14:paraId="000000A5" w14:textId="77777777" w:rsidR="009B0F6F" w:rsidRDefault="000F7B2C">
      <w:pPr>
        <w:numPr>
          <w:ilvl w:val="0"/>
          <w:numId w:val="3"/>
        </w:numPr>
      </w:pPr>
      <w:r>
        <w:t>Additional subject-specific resources for various grade-levels.</w:t>
      </w:r>
    </w:p>
    <w:p w14:paraId="000000A6" w14:textId="77777777" w:rsidR="009B0F6F" w:rsidRDefault="000F7B2C">
      <w:pPr>
        <w:pStyle w:val="Heading3"/>
      </w:pPr>
      <w:bookmarkStart w:id="2" w:name="_ezahh319qpej" w:colFirst="0" w:colLast="0"/>
      <w:bookmarkEnd w:id="2"/>
      <w:r>
        <w:t>Guides to Specific Devices</w:t>
      </w:r>
    </w:p>
    <w:p w14:paraId="000000A7" w14:textId="77777777" w:rsidR="009B0F6F" w:rsidRDefault="00D44FC0">
      <w:hyperlink r:id="rId12">
        <w:r w:rsidR="000F7B2C">
          <w:rPr>
            <w:color w:val="1155CC"/>
            <w:u w:val="single"/>
          </w:rPr>
          <w:t>Guides on Chromebooks and Google Classroom</w:t>
        </w:r>
      </w:hyperlink>
    </w:p>
    <w:p w14:paraId="000000A8" w14:textId="77777777" w:rsidR="009B0F6F" w:rsidRDefault="00D44FC0">
      <w:hyperlink r:id="rId13">
        <w:r w:rsidR="000F7B2C">
          <w:rPr>
            <w:color w:val="1155CC"/>
            <w:u w:val="single"/>
          </w:rPr>
          <w:t>Guide to Parental Controls on Apple Devices</w:t>
        </w:r>
      </w:hyperlink>
    </w:p>
    <w:p w14:paraId="000000A9" w14:textId="77777777" w:rsidR="009B0F6F" w:rsidRDefault="000F7B2C">
      <w:pPr>
        <w:pStyle w:val="Heading3"/>
      </w:pPr>
      <w:bookmarkStart w:id="3" w:name="_wzu2e7i921j3" w:colFirst="0" w:colLast="0"/>
      <w:bookmarkEnd w:id="3"/>
      <w:r>
        <w:t>Protecting Student Privacy and Safety Online</w:t>
      </w:r>
    </w:p>
    <w:p w14:paraId="000000AA" w14:textId="77777777" w:rsidR="009B0F6F" w:rsidRDefault="00D44FC0">
      <w:hyperlink r:id="rId14">
        <w:r w:rsidR="000F7B2C">
          <w:rPr>
            <w:color w:val="1155CC"/>
            <w:u w:val="single"/>
          </w:rPr>
          <w:t>Family</w:t>
        </w:r>
      </w:hyperlink>
      <w:hyperlink r:id="rId15">
        <w:r w:rsidR="000F7B2C">
          <w:rPr>
            <w:color w:val="1155CC"/>
            <w:u w:val="single"/>
          </w:rPr>
          <w:t xml:space="preserve"> Online Safety Institute (FOSI)</w:t>
        </w:r>
      </w:hyperlink>
    </w:p>
    <w:p w14:paraId="000000AB" w14:textId="77777777" w:rsidR="009B0F6F" w:rsidRDefault="00D44FC0">
      <w:hyperlink r:id="rId16">
        <w:r w:rsidR="000F7B2C">
          <w:rPr>
            <w:color w:val="1155CC"/>
            <w:u w:val="single"/>
          </w:rPr>
          <w:t>Protecting Kids Online | FTC Consumer</w:t>
        </w:r>
      </w:hyperlink>
    </w:p>
    <w:p w14:paraId="000000AC" w14:textId="77777777" w:rsidR="009B0F6F" w:rsidRDefault="000F7B2C">
      <w:pPr>
        <w:pStyle w:val="Heading3"/>
      </w:pPr>
      <w:bookmarkStart w:id="4" w:name="_xpcnbuwkf2g" w:colFirst="0" w:colLast="0"/>
      <w:bookmarkEnd w:id="4"/>
      <w:r>
        <w:t>Resources for Parents Who Want to Improve Their Own Digital Skills</w:t>
      </w:r>
    </w:p>
    <w:p w14:paraId="000000AD" w14:textId="77777777" w:rsidR="009B0F6F" w:rsidRDefault="00D44FC0">
      <w:hyperlink r:id="rId17">
        <w:r w:rsidR="000F7B2C">
          <w:rPr>
            <w:color w:val="1155CC"/>
            <w:u w:val="single"/>
          </w:rPr>
          <w:t>Technology Tutorials from GCF Learn Free</w:t>
        </w:r>
      </w:hyperlink>
      <w:r w:rsidR="000F7B2C">
        <w:t xml:space="preserve"> </w:t>
      </w:r>
    </w:p>
    <w:p w14:paraId="000000AE" w14:textId="77777777" w:rsidR="009B0F6F" w:rsidRDefault="000F7B2C">
      <w:pPr>
        <w:pStyle w:val="Heading3"/>
      </w:pPr>
      <w:bookmarkStart w:id="5" w:name="_y4ybnpyw3qjb" w:colFirst="0" w:colLast="0"/>
      <w:bookmarkEnd w:id="5"/>
      <w:r>
        <w:t>Low-Cost Internet Subscription Offers and Free Wi-Fi Map</w:t>
      </w:r>
    </w:p>
    <w:p w14:paraId="000000AF" w14:textId="77777777" w:rsidR="009B0F6F" w:rsidRDefault="00D44FC0">
      <w:hyperlink r:id="rId18">
        <w:r w:rsidR="000F7B2C">
          <w:rPr>
            <w:color w:val="1155CC"/>
            <w:u w:val="single"/>
          </w:rPr>
          <w:t>NC Broadband Infrastructure Office Low Cost and Free Internet Map</w:t>
        </w:r>
      </w:hyperlink>
      <w:r w:rsidR="000F7B2C">
        <w:t xml:space="preserve"> </w:t>
      </w:r>
    </w:p>
    <w:p w14:paraId="000000B0" w14:textId="77777777" w:rsidR="009B0F6F" w:rsidRDefault="000F7B2C">
      <w:pPr>
        <w:pStyle w:val="Heading3"/>
      </w:pPr>
      <w:bookmarkStart w:id="6" w:name="_47a5k0qwvvgl" w:colFirst="0" w:colLast="0"/>
      <w:bookmarkEnd w:id="6"/>
      <w:r>
        <w:t>Check Student Progress on Subject and Grade Level Readiness</w:t>
      </w:r>
    </w:p>
    <w:p w14:paraId="000000B1" w14:textId="77777777" w:rsidR="009B0F6F" w:rsidRDefault="00D44FC0">
      <w:hyperlink r:id="rId19">
        <w:r w:rsidR="000F7B2C">
          <w:rPr>
            <w:color w:val="1155CC"/>
            <w:u w:val="single"/>
          </w:rPr>
          <w:t>Be A Learning Hero</w:t>
        </w:r>
      </w:hyperlink>
    </w:p>
    <w:p w14:paraId="000000B2" w14:textId="77777777" w:rsidR="009B0F6F" w:rsidRDefault="000F7B2C">
      <w:pPr>
        <w:pStyle w:val="Heading3"/>
      </w:pPr>
      <w:bookmarkStart w:id="7" w:name="_egd0f87blzd1" w:colFirst="0" w:colLast="0"/>
      <w:bookmarkEnd w:id="7"/>
      <w:r>
        <w:t>Additional Resources for Students with Diverse Needs</w:t>
      </w:r>
    </w:p>
    <w:p w14:paraId="000000B3" w14:textId="77777777" w:rsidR="009B0F6F" w:rsidRDefault="00D44FC0">
      <w:hyperlink r:id="rId20">
        <w:r w:rsidR="000F7B2C">
          <w:rPr>
            <w:color w:val="1155CC"/>
            <w:u w:val="single"/>
          </w:rPr>
          <w:t>Family Resources for Complex Learners</w:t>
        </w:r>
      </w:hyperlink>
    </w:p>
    <w:p w14:paraId="000000B4" w14:textId="77777777" w:rsidR="009B0F6F" w:rsidRDefault="00D44FC0">
      <w:hyperlink r:id="rId21">
        <w:r w:rsidR="000F7B2C">
          <w:rPr>
            <w:color w:val="1155CC"/>
            <w:u w:val="single"/>
          </w:rPr>
          <w:t>Supporting Individuals with Autism and Intellectual Disabilities through Uncertain Times</w:t>
        </w:r>
      </w:hyperlink>
    </w:p>
    <w:p w14:paraId="000000B5" w14:textId="77777777" w:rsidR="009B0F6F" w:rsidRDefault="00D44FC0">
      <w:hyperlink r:id="rId22">
        <w:r w:rsidR="000F7B2C">
          <w:rPr>
            <w:color w:val="1155CC"/>
            <w:u w:val="single"/>
          </w:rPr>
          <w:t>Family support resources</w:t>
        </w:r>
      </w:hyperlink>
      <w:r w:rsidR="000F7B2C">
        <w:t xml:space="preserve"> for children on the autism spectrum</w:t>
      </w:r>
    </w:p>
    <w:sectPr w:rsidR="009B0F6F">
      <w:head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54178" w14:textId="77777777" w:rsidR="00D44FC0" w:rsidRDefault="00D44FC0">
      <w:pPr>
        <w:spacing w:line="240" w:lineRule="auto"/>
      </w:pPr>
      <w:r>
        <w:separator/>
      </w:r>
    </w:p>
  </w:endnote>
  <w:endnote w:type="continuationSeparator" w:id="0">
    <w:p w14:paraId="280782D7" w14:textId="77777777" w:rsidR="00D44FC0" w:rsidRDefault="00D44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24E62" w14:textId="77777777" w:rsidR="00D44FC0" w:rsidRDefault="00D44FC0">
      <w:pPr>
        <w:spacing w:line="240" w:lineRule="auto"/>
      </w:pPr>
      <w:r>
        <w:separator/>
      </w:r>
    </w:p>
  </w:footnote>
  <w:footnote w:type="continuationSeparator" w:id="0">
    <w:p w14:paraId="13822D6D" w14:textId="77777777" w:rsidR="00D44FC0" w:rsidRDefault="00D44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6" w14:textId="77777777" w:rsidR="009B0F6F" w:rsidRDefault="009B0F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8477F"/>
    <w:multiLevelType w:val="multilevel"/>
    <w:tmpl w:val="39302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D20731"/>
    <w:multiLevelType w:val="multilevel"/>
    <w:tmpl w:val="4B380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326390"/>
    <w:multiLevelType w:val="multilevel"/>
    <w:tmpl w:val="99FCD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FF138E"/>
    <w:multiLevelType w:val="multilevel"/>
    <w:tmpl w:val="B68CB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6F"/>
    <w:rsid w:val="000F7B2C"/>
    <w:rsid w:val="00100F7B"/>
    <w:rsid w:val="009B0F6F"/>
    <w:rsid w:val="00D22592"/>
    <w:rsid w:val="00D44FC0"/>
    <w:rsid w:val="00F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184E"/>
  <w15:docId w15:val="{2CC44580-679C-4708-8490-8E802718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F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pple.com/families/" TargetMode="External"/><Relationship Id="rId18" Type="http://schemas.openxmlformats.org/officeDocument/2006/relationships/hyperlink" Target="https://www.ncbroadband.gov/covid19broadb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rmc.rochester.edu/MediaLibraries/URMCMedia/primary-care/practices/complex-care/images/Behavior-Analysis-Resources-for-Individuals-with-Intellectual-Developmental-Disabilities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ervices.google.com/fh/files/misc/guardians_guide_directory_april2020.pdf" TargetMode="External"/><Relationship Id="rId17" Type="http://schemas.openxmlformats.org/officeDocument/2006/relationships/hyperlink" Target="https://edu.gcfglobal.org/en/subjects/tech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mer.ftc.gov/topics/protecting-kids-online" TargetMode="External"/><Relationship Id="rId20" Type="http://schemas.openxmlformats.org/officeDocument/2006/relationships/hyperlink" Target="https://sites.google.com/pattan.net/pattan-significant-cognitive-d/hom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deopenschool.org/e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osi.org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ideopenschool.org/" TargetMode="External"/><Relationship Id="rId19" Type="http://schemas.openxmlformats.org/officeDocument/2006/relationships/hyperlink" Target="https://bealearninghero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osi.org/" TargetMode="External"/><Relationship Id="rId22" Type="http://schemas.openxmlformats.org/officeDocument/2006/relationships/hyperlink" Target="https://www.autismspeaks.org/covid-19-information-and-resources-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F683230EBDD40A3F67415E3DB9B4D" ma:contentTypeVersion="13" ma:contentTypeDescription="Create a new document." ma:contentTypeScope="" ma:versionID="719940d8a0f293a5e1b33cfa3ba32eec">
  <xsd:schema xmlns:xsd="http://www.w3.org/2001/XMLSchema" xmlns:xs="http://www.w3.org/2001/XMLSchema" xmlns:p="http://schemas.microsoft.com/office/2006/metadata/properties" xmlns:ns3="56985b4b-23b6-468d-a35f-3d2cf341d1cb" xmlns:ns4="e3aa35e9-29dc-4b3e-be72-8ec7c039a16a" targetNamespace="http://schemas.microsoft.com/office/2006/metadata/properties" ma:root="true" ma:fieldsID="a7df1b779afb8269eb67f498fa3b6fe8" ns3:_="" ns4:_="">
    <xsd:import namespace="56985b4b-23b6-468d-a35f-3d2cf341d1cb"/>
    <xsd:import namespace="e3aa35e9-29dc-4b3e-be72-8ec7c039a1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5b4b-23b6-468d-a35f-3d2cf341d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a35e9-29dc-4b3e-be72-8ec7c039a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74EBA-BB22-4FBD-A213-906E34465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CFEAD1-10BD-453C-8D7F-19D10304C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BBD05-C235-4BBC-A380-BABE5641B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5b4b-23b6-468d-a35f-3d2cf341d1cb"/>
    <ds:schemaRef ds:uri="e3aa35e9-29dc-4b3e-be72-8ec7c039a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Emilee Collins</cp:lastModifiedBy>
  <cp:revision>2</cp:revision>
  <dcterms:created xsi:type="dcterms:W3CDTF">2021-03-22T17:35:00Z</dcterms:created>
  <dcterms:modified xsi:type="dcterms:W3CDTF">2021-03-22T17:35:00Z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0x010100297F683230EBDD40A3F67415E3DB9B4D</vt:lpwstr>
  </property>
</Properties>
</file>